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EF" w:rsidRDefault="008423EF" w:rsidP="008423EF">
      <w:pPr>
        <w:jc w:val="center"/>
      </w:pPr>
      <w:r>
        <w:t xml:space="preserve">   </w:t>
      </w:r>
    </w:p>
    <w:p w:rsidR="008423EF" w:rsidRDefault="008423EF" w:rsidP="008423EF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0">
            <wp:simplePos x="0" y="0"/>
            <wp:positionH relativeFrom="column">
              <wp:posOffset>2807335</wp:posOffset>
            </wp:positionH>
            <wp:positionV relativeFrom="page">
              <wp:posOffset>461010</wp:posOffset>
            </wp:positionV>
            <wp:extent cx="439420" cy="61214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3EF" w:rsidRPr="00193A61" w:rsidRDefault="008423EF" w:rsidP="00842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A61">
        <w:rPr>
          <w:rFonts w:ascii="Times New Roman" w:hAnsi="Times New Roman" w:cs="Times New Roman"/>
          <w:b/>
          <w:sz w:val="24"/>
          <w:szCs w:val="24"/>
          <w:u w:val="single"/>
        </w:rPr>
        <w:t>МЧС РОССИИ</w:t>
      </w:r>
    </w:p>
    <w:p w:rsidR="008423EF" w:rsidRPr="00193A61" w:rsidRDefault="008423EF" w:rsidP="00842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3EF" w:rsidRPr="00193A61" w:rsidRDefault="008423EF" w:rsidP="008423E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61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</w:t>
      </w:r>
    </w:p>
    <w:p w:rsidR="008423EF" w:rsidRPr="00193A61" w:rsidRDefault="008423EF" w:rsidP="008423E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61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8423EF" w:rsidRPr="00193A61" w:rsidRDefault="008423EF" w:rsidP="008423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3A61">
        <w:rPr>
          <w:rFonts w:ascii="Times New Roman" w:hAnsi="Times New Roman" w:cs="Times New Roman"/>
          <w:b/>
          <w:sz w:val="24"/>
          <w:szCs w:val="24"/>
        </w:rPr>
        <w:t xml:space="preserve">«СИБИРСКАЯ ПОЖАРНО-СПАСАТЕЛЬНАЯ АКАДЕМИЯ» </w:t>
      </w:r>
    </w:p>
    <w:p w:rsidR="008423EF" w:rsidRPr="00193A61" w:rsidRDefault="008423EF" w:rsidP="008423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3A61">
        <w:rPr>
          <w:rFonts w:ascii="Times New Roman" w:hAnsi="Times New Roman" w:cs="Times New Roman"/>
          <w:b/>
          <w:sz w:val="24"/>
          <w:szCs w:val="24"/>
        </w:rPr>
        <w:t xml:space="preserve">ГОСУДАРСТВЕННОЙ ПРОТИВОПОЖАРНОЙ СЛУЖБЫ МИНИСТЕРСТВА </w:t>
      </w:r>
    </w:p>
    <w:p w:rsidR="008423EF" w:rsidRPr="00193A61" w:rsidRDefault="008423EF" w:rsidP="008423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3A61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ПО ДЕЛАМ ГРАЖДАНСКОЙ ОБОРОНЫ, </w:t>
      </w:r>
    </w:p>
    <w:p w:rsidR="008423EF" w:rsidRPr="00193A61" w:rsidRDefault="008423EF" w:rsidP="008423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3A61">
        <w:rPr>
          <w:rFonts w:ascii="Times New Roman" w:hAnsi="Times New Roman" w:cs="Times New Roman"/>
          <w:b/>
          <w:sz w:val="24"/>
          <w:szCs w:val="24"/>
        </w:rPr>
        <w:t xml:space="preserve">ЧРЕЗВЫЧАЙНЫМ СИТУАЦИЯМ И ЛИКВИДАЦИИ </w:t>
      </w:r>
    </w:p>
    <w:p w:rsidR="008423EF" w:rsidRPr="00193A61" w:rsidRDefault="008423EF" w:rsidP="008423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3A61">
        <w:rPr>
          <w:rFonts w:ascii="Times New Roman" w:hAnsi="Times New Roman" w:cs="Times New Roman"/>
          <w:b/>
          <w:sz w:val="24"/>
          <w:szCs w:val="24"/>
        </w:rPr>
        <w:t>ПОСЛЕДСТВИЙ СТИХИЙНЫХ БЕДСТВИЙ»</w:t>
      </w:r>
    </w:p>
    <w:p w:rsidR="008423EF" w:rsidRPr="008423EF" w:rsidRDefault="008423EF" w:rsidP="008423EF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3EF" w:rsidRPr="008423EF" w:rsidRDefault="008423EF" w:rsidP="008423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058F" w:rsidRPr="0079058F" w:rsidRDefault="0079058F" w:rsidP="0079058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>УТВЕРЖДАЮ</w:t>
      </w:r>
    </w:p>
    <w:p w:rsidR="0079058F" w:rsidRPr="0079058F" w:rsidRDefault="0079058F" w:rsidP="0079058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>Заместитель начальника ФГБОУ ВО</w:t>
      </w:r>
    </w:p>
    <w:p w:rsidR="0079058F" w:rsidRPr="0079058F" w:rsidRDefault="0079058F" w:rsidP="0079058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>Сибирская пожарно-спасательная академия</w:t>
      </w:r>
    </w:p>
    <w:p w:rsidR="0079058F" w:rsidRPr="0079058F" w:rsidRDefault="0079058F" w:rsidP="0079058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>ГПС МЧС России по научной работе</w:t>
      </w:r>
    </w:p>
    <w:p w:rsidR="0079058F" w:rsidRPr="0079058F" w:rsidRDefault="0079058F" w:rsidP="0079058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>полковник внутренней службы</w:t>
      </w:r>
    </w:p>
    <w:p w:rsidR="0079058F" w:rsidRPr="0079058F" w:rsidRDefault="0079058F" w:rsidP="0079058F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>А.Н. Батуро</w:t>
      </w:r>
    </w:p>
    <w:p w:rsidR="0079058F" w:rsidRPr="0079058F" w:rsidRDefault="0079058F" w:rsidP="0079058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8423EF" w:rsidRPr="008423EF" w:rsidRDefault="0079058F" w:rsidP="0079058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>«___» _______________ 2025 г.</w:t>
      </w:r>
    </w:p>
    <w:p w:rsidR="008423EF" w:rsidRPr="008423EF" w:rsidRDefault="008423E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3EF" w:rsidRDefault="0079058F" w:rsidP="00842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="008423EF" w:rsidRPr="008423EF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A32C1" w:rsidRDefault="0079058F" w:rsidP="00842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 (П) </w:t>
      </w:r>
      <w:r w:rsidR="00451DD3">
        <w:rPr>
          <w:rFonts w:ascii="Times New Roman" w:hAnsi="Times New Roman" w:cs="Times New Roman"/>
          <w:b/>
          <w:sz w:val="28"/>
          <w:szCs w:val="28"/>
        </w:rPr>
        <w:t xml:space="preserve">ПЕДАГОГИЧЕСКАЯ </w:t>
      </w:r>
      <w:r w:rsidR="00FE0A09">
        <w:rPr>
          <w:rFonts w:ascii="Times New Roman" w:hAnsi="Times New Roman" w:cs="Times New Roman"/>
          <w:b/>
          <w:sz w:val="28"/>
          <w:szCs w:val="28"/>
        </w:rPr>
        <w:t>ПРАКТИК</w:t>
      </w:r>
      <w:r w:rsidR="008941AB">
        <w:rPr>
          <w:rFonts w:ascii="Times New Roman" w:hAnsi="Times New Roman" w:cs="Times New Roman"/>
          <w:b/>
          <w:sz w:val="28"/>
          <w:szCs w:val="28"/>
        </w:rPr>
        <w:t>А</w:t>
      </w:r>
    </w:p>
    <w:p w:rsidR="00451DD3" w:rsidRPr="00451DD3" w:rsidRDefault="00451DD3" w:rsidP="00842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DD3">
        <w:rPr>
          <w:rFonts w:ascii="Times New Roman" w:hAnsi="Times New Roman" w:cs="Times New Roman"/>
          <w:sz w:val="28"/>
          <w:szCs w:val="28"/>
        </w:rPr>
        <w:t>Научная специальность</w:t>
      </w:r>
    </w:p>
    <w:p w:rsidR="008423EF" w:rsidRDefault="00565431" w:rsidP="00842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431">
        <w:rPr>
          <w:rFonts w:ascii="Times New Roman" w:hAnsi="Times New Roman" w:cs="Times New Roman"/>
          <w:b/>
          <w:sz w:val="28"/>
          <w:szCs w:val="28"/>
        </w:rPr>
        <w:t>3.2.6. Безопасность в чрезвычайных ситуациях</w:t>
      </w:r>
    </w:p>
    <w:p w:rsidR="0079058F" w:rsidRPr="0079058F" w:rsidRDefault="0079058F" w:rsidP="00842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58F">
        <w:rPr>
          <w:rFonts w:ascii="Times New Roman" w:hAnsi="Times New Roman" w:cs="Times New Roman"/>
          <w:sz w:val="28"/>
          <w:szCs w:val="28"/>
        </w:rPr>
        <w:t xml:space="preserve">форма обучения </w:t>
      </w:r>
      <w:r w:rsidRPr="0079058F">
        <w:rPr>
          <w:rFonts w:ascii="Times New Roman" w:hAnsi="Times New Roman" w:cs="Times New Roman"/>
          <w:sz w:val="28"/>
          <w:szCs w:val="28"/>
          <w:u w:val="single"/>
        </w:rPr>
        <w:t>заочная</w:t>
      </w:r>
    </w:p>
    <w:p w:rsidR="008423EF" w:rsidRPr="008423EF" w:rsidRDefault="008423EF" w:rsidP="00193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3EF" w:rsidRDefault="008423E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58F" w:rsidRPr="008423EF" w:rsidRDefault="0079058F" w:rsidP="00842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3EF" w:rsidRPr="008423EF" w:rsidRDefault="009A531F" w:rsidP="00842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423EF" w:rsidRPr="008423EF">
        <w:rPr>
          <w:rFonts w:ascii="Times New Roman" w:hAnsi="Times New Roman" w:cs="Times New Roman"/>
          <w:sz w:val="28"/>
          <w:szCs w:val="28"/>
        </w:rPr>
        <w:t>елезногорск</w:t>
      </w:r>
    </w:p>
    <w:p w:rsidR="008423EF" w:rsidRPr="008423EF" w:rsidRDefault="008423EF" w:rsidP="00842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3EF">
        <w:rPr>
          <w:rFonts w:ascii="Times New Roman" w:hAnsi="Times New Roman" w:cs="Times New Roman"/>
          <w:sz w:val="28"/>
          <w:szCs w:val="28"/>
        </w:rPr>
        <w:t>20</w:t>
      </w:r>
      <w:r w:rsidR="00105D4C">
        <w:rPr>
          <w:rFonts w:ascii="Times New Roman" w:hAnsi="Times New Roman" w:cs="Times New Roman"/>
          <w:sz w:val="28"/>
          <w:szCs w:val="28"/>
        </w:rPr>
        <w:t>2</w:t>
      </w:r>
      <w:r w:rsidR="0079058F">
        <w:rPr>
          <w:rFonts w:ascii="Times New Roman" w:hAnsi="Times New Roman" w:cs="Times New Roman"/>
          <w:sz w:val="28"/>
          <w:szCs w:val="28"/>
        </w:rPr>
        <w:t>5</w:t>
      </w:r>
    </w:p>
    <w:p w:rsidR="00EA32C1" w:rsidRDefault="00EA32C1">
      <w:r>
        <w:br w:type="page"/>
      </w:r>
    </w:p>
    <w:p w:rsidR="00250181" w:rsidRPr="009D3CAB" w:rsidRDefault="00250181" w:rsidP="002501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1.Вид практики, способы и формы ее проведения</w:t>
      </w:r>
    </w:p>
    <w:p w:rsidR="00BB040C" w:rsidRDefault="00BB040C" w:rsidP="00BB040C">
      <w:pPr>
        <w:pStyle w:val="Default"/>
      </w:pPr>
    </w:p>
    <w:p w:rsidR="008F1E9F" w:rsidRDefault="00BB040C" w:rsidP="00BB040C">
      <w:pPr>
        <w:pStyle w:val="Default"/>
        <w:spacing w:after="2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Вид практики: </w:t>
      </w:r>
      <w:r w:rsidR="00451DD3">
        <w:rPr>
          <w:sz w:val="28"/>
          <w:szCs w:val="28"/>
        </w:rPr>
        <w:t xml:space="preserve">педагогическая </w:t>
      </w:r>
      <w:r w:rsidR="00EA32C1">
        <w:rPr>
          <w:sz w:val="28"/>
          <w:szCs w:val="28"/>
        </w:rPr>
        <w:t xml:space="preserve"> </w:t>
      </w:r>
    </w:p>
    <w:p w:rsidR="00BB040C" w:rsidRDefault="00BB040C" w:rsidP="00BB040C">
      <w:pPr>
        <w:pStyle w:val="Default"/>
        <w:spacing w:after="2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Сп</w:t>
      </w:r>
      <w:r w:rsidR="00451DD3">
        <w:rPr>
          <w:sz w:val="28"/>
          <w:szCs w:val="28"/>
        </w:rPr>
        <w:t>особы проведения: стационарная</w:t>
      </w:r>
      <w:r>
        <w:rPr>
          <w:sz w:val="28"/>
          <w:szCs w:val="28"/>
        </w:rPr>
        <w:t xml:space="preserve">. </w:t>
      </w:r>
    </w:p>
    <w:p w:rsidR="006D61E2" w:rsidRPr="006D61E2" w:rsidRDefault="00BB040C" w:rsidP="006D61E2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Формы проведения: </w:t>
      </w:r>
      <w:r w:rsidR="00451DD3">
        <w:rPr>
          <w:sz w:val="28"/>
          <w:szCs w:val="28"/>
        </w:rPr>
        <w:t xml:space="preserve">Аспиранты </w:t>
      </w:r>
      <w:r>
        <w:rPr>
          <w:sz w:val="28"/>
          <w:szCs w:val="28"/>
        </w:rPr>
        <w:t xml:space="preserve">направляются на </w:t>
      </w:r>
      <w:r w:rsidR="00451DD3">
        <w:rPr>
          <w:sz w:val="28"/>
          <w:szCs w:val="28"/>
        </w:rPr>
        <w:t xml:space="preserve">педагогическую </w:t>
      </w:r>
      <w:r>
        <w:rPr>
          <w:sz w:val="28"/>
          <w:szCs w:val="28"/>
        </w:rPr>
        <w:t xml:space="preserve">практику </w:t>
      </w:r>
      <w:r w:rsidR="00451DD3">
        <w:rPr>
          <w:sz w:val="28"/>
          <w:szCs w:val="28"/>
        </w:rPr>
        <w:t xml:space="preserve">на кафедры Академии и </w:t>
      </w:r>
      <w:r w:rsidR="00242E92">
        <w:rPr>
          <w:sz w:val="28"/>
          <w:szCs w:val="28"/>
        </w:rPr>
        <w:t xml:space="preserve">в </w:t>
      </w:r>
      <w:r w:rsidR="00451DD3">
        <w:rPr>
          <w:sz w:val="28"/>
          <w:szCs w:val="28"/>
        </w:rPr>
        <w:t xml:space="preserve">ее </w:t>
      </w:r>
      <w:r w:rsidR="00B3604D">
        <w:rPr>
          <w:sz w:val="28"/>
          <w:szCs w:val="28"/>
        </w:rPr>
        <w:t>структурны</w:t>
      </w:r>
      <w:r w:rsidR="00B9423B">
        <w:rPr>
          <w:sz w:val="28"/>
          <w:szCs w:val="28"/>
        </w:rPr>
        <w:t>е</w:t>
      </w:r>
      <w:r w:rsidR="00B3604D">
        <w:rPr>
          <w:sz w:val="28"/>
          <w:szCs w:val="28"/>
        </w:rPr>
        <w:t xml:space="preserve"> подразделения</w:t>
      </w:r>
      <w:r w:rsidR="00451DD3">
        <w:rPr>
          <w:sz w:val="28"/>
          <w:szCs w:val="28"/>
        </w:rPr>
        <w:t>, непосредственно связанные</w:t>
      </w:r>
      <w:r w:rsidR="00B3604D">
        <w:rPr>
          <w:sz w:val="28"/>
          <w:szCs w:val="28"/>
        </w:rPr>
        <w:t xml:space="preserve"> </w:t>
      </w:r>
      <w:r w:rsidR="00451DD3">
        <w:rPr>
          <w:sz w:val="28"/>
          <w:szCs w:val="28"/>
        </w:rPr>
        <w:t>с деятельностью педагогической направленности</w:t>
      </w:r>
      <w:r w:rsidR="00B3604D">
        <w:rPr>
          <w:sz w:val="28"/>
          <w:szCs w:val="28"/>
        </w:rPr>
        <w:t xml:space="preserve">, </w:t>
      </w:r>
      <w:r w:rsidR="00451DD3">
        <w:rPr>
          <w:sz w:val="28"/>
          <w:szCs w:val="28"/>
        </w:rPr>
        <w:t>обладающих необходимым кадровым, методическим и научно-образовательным потенциалом</w:t>
      </w:r>
      <w:r>
        <w:rPr>
          <w:sz w:val="28"/>
          <w:szCs w:val="28"/>
        </w:rPr>
        <w:t xml:space="preserve">. </w:t>
      </w:r>
      <w:r w:rsidR="006D61E2" w:rsidRPr="006D61E2">
        <w:rPr>
          <w:sz w:val="28"/>
          <w:szCs w:val="28"/>
        </w:rPr>
        <w:t>Объектами прохождения педагогической практи</w:t>
      </w:r>
      <w:r w:rsidR="00565431">
        <w:rPr>
          <w:sz w:val="28"/>
          <w:szCs w:val="28"/>
        </w:rPr>
        <w:t>ки могут быть образовательные ор</w:t>
      </w:r>
      <w:r w:rsidR="006D61E2" w:rsidRPr="006D61E2">
        <w:rPr>
          <w:sz w:val="28"/>
          <w:szCs w:val="28"/>
        </w:rPr>
        <w:t>ганизации профессионального образования различного типа (образовательные организации высшего и среднего профессионального образования, корпоративные университеты и т.д.).</w:t>
      </w:r>
      <w:r w:rsidR="006D61E2">
        <w:rPr>
          <w:sz w:val="28"/>
          <w:szCs w:val="28"/>
        </w:rPr>
        <w:t xml:space="preserve"> Направление на практику осуществляется приказом Академии.</w:t>
      </w:r>
    </w:p>
    <w:p w:rsidR="006D61E2" w:rsidRPr="006D61E2" w:rsidRDefault="006D61E2" w:rsidP="006D61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E2">
        <w:rPr>
          <w:rFonts w:ascii="Times New Roman" w:hAnsi="Times New Roman" w:cs="Times New Roman"/>
          <w:sz w:val="28"/>
          <w:szCs w:val="28"/>
        </w:rPr>
        <w:t xml:space="preserve">Если аспирант работает преподавателем </w:t>
      </w:r>
      <w:r>
        <w:rPr>
          <w:rFonts w:ascii="Times New Roman" w:hAnsi="Times New Roman" w:cs="Times New Roman"/>
          <w:sz w:val="28"/>
          <w:szCs w:val="28"/>
        </w:rPr>
        <w:t xml:space="preserve">Академии </w:t>
      </w:r>
      <w:r w:rsidRPr="006D61E2">
        <w:rPr>
          <w:rFonts w:ascii="Times New Roman" w:hAnsi="Times New Roman" w:cs="Times New Roman"/>
          <w:sz w:val="28"/>
          <w:szCs w:val="28"/>
        </w:rPr>
        <w:t>или другой образовательной организации, его педагогическая деятельность может быть зачтена кафедрой в качестве педагогической практики. При этом аспиранты предоставляют на кафедру соответствующие подтверждающие документы: заявление и копию индивидуального плана работы преподавателя.</w:t>
      </w:r>
    </w:p>
    <w:p w:rsidR="007C763E" w:rsidRDefault="00BB040C" w:rsidP="006D61E2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Цели и задачи </w:t>
      </w:r>
      <w:r w:rsidR="00451DD3">
        <w:rPr>
          <w:sz w:val="28"/>
          <w:szCs w:val="28"/>
        </w:rPr>
        <w:t xml:space="preserve">педагогической </w:t>
      </w:r>
      <w:r w:rsidR="00EA32C1">
        <w:rPr>
          <w:sz w:val="28"/>
          <w:szCs w:val="28"/>
        </w:rPr>
        <w:t>практики</w:t>
      </w:r>
    </w:p>
    <w:p w:rsidR="00BB040C" w:rsidRDefault="00BB040C" w:rsidP="006D61E2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451DD3">
        <w:rPr>
          <w:sz w:val="28"/>
          <w:szCs w:val="28"/>
        </w:rPr>
        <w:t xml:space="preserve">педагогической </w:t>
      </w:r>
      <w:r w:rsidR="00B9423B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является </w:t>
      </w:r>
      <w:r w:rsidR="0012244B" w:rsidRPr="00A76A70">
        <w:rPr>
          <w:sz w:val="28"/>
          <w:szCs w:val="28"/>
        </w:rPr>
        <w:t>овладение основами педагогического мастерства, умениями и навыками самостоятельного ведения учебно-воспитательной и преподавательской работы</w:t>
      </w:r>
      <w:r w:rsidR="0012244B">
        <w:rPr>
          <w:sz w:val="28"/>
          <w:szCs w:val="28"/>
        </w:rPr>
        <w:t xml:space="preserve">, </w:t>
      </w:r>
      <w:r w:rsidR="0012244B" w:rsidRPr="00A76A70">
        <w:rPr>
          <w:sz w:val="28"/>
          <w:szCs w:val="28"/>
        </w:rPr>
        <w:t>приобретение навыков педагога-исследователя,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</w:t>
      </w:r>
      <w:r w:rsidR="0012244B">
        <w:rPr>
          <w:sz w:val="28"/>
          <w:szCs w:val="28"/>
        </w:rPr>
        <w:t xml:space="preserve">, а также </w:t>
      </w:r>
      <w:r w:rsidR="0012244B" w:rsidRPr="00A76A70">
        <w:rPr>
          <w:sz w:val="28"/>
          <w:szCs w:val="28"/>
        </w:rPr>
        <w:t>развитие профессионально-педагогических способностей</w:t>
      </w:r>
      <w:r>
        <w:rPr>
          <w:sz w:val="28"/>
          <w:szCs w:val="28"/>
        </w:rPr>
        <w:t xml:space="preserve">. </w:t>
      </w:r>
    </w:p>
    <w:p w:rsidR="00BB040C" w:rsidRDefault="00BB040C" w:rsidP="00BB040C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поставленн</w:t>
      </w:r>
      <w:r w:rsidR="0012244B">
        <w:rPr>
          <w:sz w:val="28"/>
          <w:szCs w:val="28"/>
        </w:rPr>
        <w:t>ой цели</w:t>
      </w:r>
      <w:r>
        <w:rPr>
          <w:sz w:val="28"/>
          <w:szCs w:val="28"/>
        </w:rPr>
        <w:t xml:space="preserve"> в процессе прохождения практики должны быть решены следующие основные задачи: </w:t>
      </w:r>
    </w:p>
    <w:p w:rsidR="0012244B" w:rsidRPr="0012244B" w:rsidRDefault="0012244B" w:rsidP="00394523">
      <w:pPr>
        <w:pStyle w:val="a8"/>
        <w:numPr>
          <w:ilvl w:val="0"/>
          <w:numId w:val="4"/>
        </w:numPr>
        <w:spacing w:after="0" w:line="240" w:lineRule="auto"/>
        <w:ind w:left="2008" w:hanging="11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2244B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 у аспирантов</w:t>
      </w:r>
      <w:r w:rsidRPr="0012244B">
        <w:rPr>
          <w:rFonts w:ascii="Times New Roman" w:hAnsi="Times New Roman" w:cs="Times New Roman"/>
          <w:sz w:val="28"/>
          <w:szCs w:val="28"/>
        </w:rPr>
        <w:t xml:space="preserve"> представления о содержании учебного процесса</w:t>
      </w:r>
      <w:r>
        <w:rPr>
          <w:rFonts w:ascii="Times New Roman" w:hAnsi="Times New Roman" w:cs="Times New Roman"/>
          <w:sz w:val="28"/>
          <w:szCs w:val="28"/>
        </w:rPr>
        <w:t>, в том числе по направлению</w:t>
      </w:r>
      <w:r w:rsidRPr="00122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специализации</w:t>
      </w:r>
      <w:r w:rsidRPr="0012244B">
        <w:rPr>
          <w:rFonts w:ascii="Times New Roman" w:hAnsi="Times New Roman" w:cs="Times New Roman"/>
          <w:sz w:val="28"/>
          <w:szCs w:val="28"/>
        </w:rPr>
        <w:t>;</w:t>
      </w:r>
    </w:p>
    <w:p w:rsidR="0012244B" w:rsidRDefault="0012244B" w:rsidP="00394523">
      <w:pPr>
        <w:pStyle w:val="a8"/>
        <w:numPr>
          <w:ilvl w:val="0"/>
          <w:numId w:val="4"/>
        </w:numPr>
        <w:spacing w:after="0" w:line="240" w:lineRule="auto"/>
        <w:ind w:left="2008" w:hanging="11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2244B">
        <w:rPr>
          <w:rFonts w:ascii="Times New Roman" w:hAnsi="Times New Roman" w:cs="Times New Roman"/>
          <w:sz w:val="28"/>
          <w:szCs w:val="28"/>
        </w:rPr>
        <w:t>азвит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22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исследовательской, </w:t>
      </w:r>
      <w:r w:rsidRPr="0012244B">
        <w:rPr>
          <w:rFonts w:ascii="Times New Roman" w:hAnsi="Times New Roman" w:cs="Times New Roman"/>
          <w:sz w:val="28"/>
          <w:szCs w:val="28"/>
        </w:rPr>
        <w:t>аналитическ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2244B">
        <w:rPr>
          <w:rFonts w:ascii="Times New Roman" w:hAnsi="Times New Roman" w:cs="Times New Roman"/>
          <w:sz w:val="28"/>
          <w:szCs w:val="28"/>
        </w:rPr>
        <w:t xml:space="preserve"> и рефлексивн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2244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244B">
        <w:rPr>
          <w:rFonts w:ascii="Times New Roman" w:hAnsi="Times New Roman" w:cs="Times New Roman"/>
          <w:sz w:val="28"/>
          <w:szCs w:val="28"/>
        </w:rPr>
        <w:t xml:space="preserve"> начинающих преподавателей;</w:t>
      </w:r>
    </w:p>
    <w:p w:rsidR="0012244B" w:rsidRPr="0012244B" w:rsidRDefault="0012244B" w:rsidP="00394523">
      <w:pPr>
        <w:pStyle w:val="a8"/>
        <w:numPr>
          <w:ilvl w:val="0"/>
          <w:numId w:val="4"/>
        </w:numPr>
        <w:spacing w:after="0" w:line="240" w:lineRule="auto"/>
        <w:ind w:left="2008" w:hanging="11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2244B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Pr="0012244B">
        <w:rPr>
          <w:rFonts w:ascii="Times New Roman" w:hAnsi="Times New Roman" w:cs="Times New Roman"/>
          <w:sz w:val="28"/>
          <w:szCs w:val="28"/>
        </w:rPr>
        <w:t xml:space="preserve"> подготовки и проведения учебных занятий со студентами; </w:t>
      </w:r>
    </w:p>
    <w:p w:rsidR="0012244B" w:rsidRPr="0012244B" w:rsidRDefault="0012244B" w:rsidP="00394523">
      <w:pPr>
        <w:pStyle w:val="a8"/>
        <w:numPr>
          <w:ilvl w:val="0"/>
          <w:numId w:val="4"/>
        </w:numPr>
        <w:spacing w:after="0" w:line="240" w:lineRule="auto"/>
        <w:ind w:left="2008" w:hanging="11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</w:t>
      </w:r>
      <w:r w:rsidRPr="0012244B">
        <w:rPr>
          <w:rFonts w:ascii="Times New Roman" w:hAnsi="Times New Roman" w:cs="Times New Roman"/>
          <w:sz w:val="28"/>
          <w:szCs w:val="28"/>
        </w:rPr>
        <w:t xml:space="preserve"> методик преподавания, подготовки и проведения лекционных и семинарских занятий со студентами</w:t>
      </w:r>
      <w:r>
        <w:rPr>
          <w:rFonts w:ascii="Times New Roman" w:hAnsi="Times New Roman" w:cs="Times New Roman"/>
          <w:sz w:val="28"/>
          <w:szCs w:val="28"/>
        </w:rPr>
        <w:t xml:space="preserve"> предыдущих уровней образования</w:t>
      </w:r>
      <w:r w:rsidRPr="0012244B">
        <w:rPr>
          <w:rFonts w:ascii="Times New Roman" w:hAnsi="Times New Roman" w:cs="Times New Roman"/>
          <w:sz w:val="28"/>
          <w:szCs w:val="28"/>
        </w:rPr>
        <w:t>.</w:t>
      </w:r>
    </w:p>
    <w:p w:rsidR="00BB040C" w:rsidRDefault="00EA32C1" w:rsidP="00394523">
      <w:pPr>
        <w:pStyle w:val="Default"/>
        <w:numPr>
          <w:ilvl w:val="0"/>
          <w:numId w:val="4"/>
        </w:numPr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040C" w:rsidRPr="00EA32C1">
        <w:rPr>
          <w:sz w:val="28"/>
          <w:szCs w:val="28"/>
        </w:rPr>
        <w:t xml:space="preserve">редставление итогов выполненной работы в виде отчета. </w:t>
      </w:r>
    </w:p>
    <w:p w:rsidR="00E93EB7" w:rsidRDefault="00E93EB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79058F" w:rsidRDefault="0079058F" w:rsidP="0079058F">
      <w:pPr>
        <w:pStyle w:val="Default"/>
        <w:spacing w:after="2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1"/>
        <w:gridCol w:w="7463"/>
      </w:tblGrid>
      <w:tr w:rsidR="0079058F" w:rsidRPr="0079058F" w:rsidTr="00BA2A5E">
        <w:tc>
          <w:tcPr>
            <w:tcW w:w="1901" w:type="dxa"/>
            <w:shd w:val="clear" w:color="auto" w:fill="auto"/>
          </w:tcPr>
          <w:p w:rsidR="0079058F" w:rsidRPr="0079058F" w:rsidRDefault="0079058F" w:rsidP="007905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47" w:type="dxa"/>
            <w:shd w:val="clear" w:color="auto" w:fill="auto"/>
          </w:tcPr>
          <w:p w:rsidR="0079058F" w:rsidRPr="0079058F" w:rsidRDefault="0079058F" w:rsidP="007905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9058F" w:rsidRPr="0079058F" w:rsidTr="00BA2A5E">
        <w:tc>
          <w:tcPr>
            <w:tcW w:w="1901" w:type="dxa"/>
            <w:shd w:val="clear" w:color="auto" w:fill="auto"/>
            <w:vAlign w:val="center"/>
          </w:tcPr>
          <w:p w:rsidR="0079058F" w:rsidRPr="0079058F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79058F" w:rsidRPr="0079058F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E93EB7" w:rsidRPr="0079058F" w:rsidTr="00BA2A5E">
        <w:tc>
          <w:tcPr>
            <w:tcW w:w="1901" w:type="dxa"/>
            <w:shd w:val="clear" w:color="auto" w:fill="auto"/>
            <w:vAlign w:val="center"/>
          </w:tcPr>
          <w:p w:rsidR="00E93EB7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E93EB7" w:rsidRPr="0079058F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осуществлять научно-исследовательскую, экспертно-аналитическую и педагогическую деятельностью в профессиональной сфере</w:t>
            </w:r>
          </w:p>
        </w:tc>
      </w:tr>
      <w:tr w:rsidR="00E93EB7" w:rsidRPr="0079058F" w:rsidTr="00BA2A5E">
        <w:tc>
          <w:tcPr>
            <w:tcW w:w="1901" w:type="dxa"/>
            <w:shd w:val="clear" w:color="auto" w:fill="auto"/>
            <w:vAlign w:val="center"/>
          </w:tcPr>
          <w:p w:rsidR="00E93EB7" w:rsidRPr="00E93EB7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E93EB7" w:rsidRPr="0079058F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нормативных документов в сфере высшего образования</w:t>
            </w:r>
          </w:p>
        </w:tc>
      </w:tr>
      <w:tr w:rsidR="00E93EB7" w:rsidRPr="0079058F" w:rsidTr="00BA2A5E">
        <w:tc>
          <w:tcPr>
            <w:tcW w:w="1901" w:type="dxa"/>
            <w:shd w:val="clear" w:color="auto" w:fill="auto"/>
            <w:vAlign w:val="center"/>
          </w:tcPr>
          <w:p w:rsidR="00E93EB7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E93EB7" w:rsidRPr="0079058F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устно излагать материал, знания и навыки из сферы логики, риторики и ораторского искусства</w:t>
            </w:r>
          </w:p>
        </w:tc>
      </w:tr>
      <w:tr w:rsidR="00E93EB7" w:rsidRPr="0079058F" w:rsidTr="00BA2A5E">
        <w:tc>
          <w:tcPr>
            <w:tcW w:w="1901" w:type="dxa"/>
            <w:shd w:val="clear" w:color="auto" w:fill="auto"/>
            <w:vAlign w:val="center"/>
          </w:tcPr>
          <w:p w:rsidR="00E93EB7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E93EB7" w:rsidRPr="0079058F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разрабатывать рабочие программы дисциплин, учебные пособия (в том числе электронные), методические указания на базе новых знаний, полученных в результате научных исследований в профессиональной сфере</w:t>
            </w:r>
          </w:p>
        </w:tc>
      </w:tr>
      <w:tr w:rsidR="00E93EB7" w:rsidRPr="0079058F" w:rsidTr="00BA2A5E">
        <w:tc>
          <w:tcPr>
            <w:tcW w:w="1901" w:type="dxa"/>
            <w:shd w:val="clear" w:color="auto" w:fill="auto"/>
            <w:vAlign w:val="center"/>
          </w:tcPr>
          <w:p w:rsidR="00E93EB7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E93EB7" w:rsidRPr="0079058F" w:rsidRDefault="00E93EB7" w:rsidP="0079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подготавливать публикации по результатам выполненных исследований и учебно-методическую документацию</w:t>
            </w:r>
          </w:p>
        </w:tc>
      </w:tr>
    </w:tbl>
    <w:p w:rsidR="0079058F" w:rsidRPr="00EA32C1" w:rsidRDefault="0079058F" w:rsidP="0079058F">
      <w:pPr>
        <w:pStyle w:val="Default"/>
        <w:spacing w:after="24"/>
        <w:jc w:val="both"/>
        <w:rPr>
          <w:sz w:val="28"/>
          <w:szCs w:val="28"/>
        </w:rPr>
      </w:pPr>
    </w:p>
    <w:p w:rsidR="0075617F" w:rsidRDefault="00250181" w:rsidP="00EC397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12244B" w:rsidRPr="0012244B" w:rsidRDefault="0012244B" w:rsidP="00122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44B">
        <w:rPr>
          <w:rFonts w:ascii="Times New Roman" w:hAnsi="Times New Roman" w:cs="Times New Roman"/>
          <w:bCs/>
          <w:sz w:val="28"/>
          <w:szCs w:val="28"/>
        </w:rPr>
        <w:t>Педагогическая практика аспирантов формирует их готовность к преподавательской деятельности по основным образовательным программам высшего образования, в том числе:</w:t>
      </w:r>
    </w:p>
    <w:p w:rsidR="0012244B" w:rsidRPr="0012244B" w:rsidRDefault="0012244B" w:rsidP="00122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44B">
        <w:rPr>
          <w:rFonts w:ascii="Times New Roman" w:hAnsi="Times New Roman" w:cs="Times New Roman"/>
          <w:bCs/>
          <w:sz w:val="28"/>
          <w:szCs w:val="28"/>
        </w:rPr>
        <w:t>- способность и готовность к использованию образовательных технологий, методов и средств обучения для достижения планируемых результатов обучения,</w:t>
      </w:r>
    </w:p>
    <w:p w:rsidR="0012244B" w:rsidRDefault="0012244B" w:rsidP="0012244B">
      <w:pPr>
        <w:spacing w:after="0" w:line="240" w:lineRule="auto"/>
        <w:ind w:right="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44B">
        <w:rPr>
          <w:rFonts w:ascii="Times New Roman" w:hAnsi="Times New Roman" w:cs="Times New Roman"/>
          <w:bCs/>
          <w:sz w:val="28"/>
          <w:szCs w:val="28"/>
        </w:rPr>
        <w:t>- способность и готовность к разработке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2AE5" w:rsidRDefault="0012244B" w:rsidP="00A62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2F57">
        <w:rPr>
          <w:rFonts w:ascii="Times New Roman" w:hAnsi="Times New Roman" w:cs="Times New Roman"/>
          <w:sz w:val="28"/>
          <w:szCs w:val="28"/>
        </w:rPr>
        <w:t xml:space="preserve">По результатам прохождения педагогической практики аспиранты должны </w:t>
      </w:r>
      <w:r w:rsidR="00A62F57" w:rsidRPr="00A62F57">
        <w:rPr>
          <w:rFonts w:ascii="Times New Roman" w:hAnsi="Times New Roman" w:cs="Times New Roman"/>
          <w:sz w:val="28"/>
          <w:szCs w:val="28"/>
        </w:rPr>
        <w:t xml:space="preserve"> </w:t>
      </w:r>
      <w:r w:rsidR="00A62F57" w:rsidRPr="00A62F57">
        <w:rPr>
          <w:rFonts w:ascii="Times New Roman" w:hAnsi="Times New Roman" w:cs="Times New Roman"/>
          <w:b/>
          <w:sz w:val="28"/>
          <w:szCs w:val="28"/>
        </w:rPr>
        <w:t>з</w:t>
      </w:r>
      <w:r w:rsidRPr="00A62F57">
        <w:rPr>
          <w:rFonts w:ascii="Times New Roman" w:hAnsi="Times New Roman" w:cs="Times New Roman"/>
          <w:b/>
          <w:sz w:val="28"/>
          <w:szCs w:val="28"/>
        </w:rPr>
        <w:t>нат</w:t>
      </w:r>
      <w:r w:rsidR="00A62F57" w:rsidRPr="00A62F57">
        <w:rPr>
          <w:rFonts w:ascii="Times New Roman" w:hAnsi="Times New Roman" w:cs="Times New Roman"/>
          <w:b/>
          <w:sz w:val="28"/>
          <w:szCs w:val="28"/>
        </w:rPr>
        <w:t>ь</w:t>
      </w:r>
      <w:r w:rsidRPr="00A62F57">
        <w:rPr>
          <w:rFonts w:ascii="Times New Roman" w:hAnsi="Times New Roman" w:cs="Times New Roman"/>
          <w:sz w:val="28"/>
          <w:szCs w:val="28"/>
        </w:rPr>
        <w:t xml:space="preserve"> особенности содержания педагогического процесса в вузе</w:t>
      </w:r>
      <w:r w:rsidR="00A62F57" w:rsidRPr="00A62F57">
        <w:rPr>
          <w:rFonts w:ascii="Times New Roman" w:hAnsi="Times New Roman" w:cs="Times New Roman"/>
          <w:sz w:val="28"/>
          <w:szCs w:val="28"/>
        </w:rPr>
        <w:t xml:space="preserve">, </w:t>
      </w:r>
      <w:r w:rsidRPr="00A62F57">
        <w:rPr>
          <w:rFonts w:ascii="Times New Roman" w:hAnsi="Times New Roman" w:cs="Times New Roman"/>
          <w:sz w:val="28"/>
          <w:szCs w:val="28"/>
        </w:rPr>
        <w:t xml:space="preserve"> психологические аспекты педагогической деятель</w:t>
      </w:r>
      <w:r w:rsidR="00A62F57" w:rsidRPr="00A62F57">
        <w:rPr>
          <w:rFonts w:ascii="Times New Roman" w:hAnsi="Times New Roman" w:cs="Times New Roman"/>
          <w:sz w:val="28"/>
          <w:szCs w:val="28"/>
        </w:rPr>
        <w:t xml:space="preserve">ности, а также </w:t>
      </w:r>
      <w:r w:rsidRPr="00A62F57">
        <w:rPr>
          <w:rFonts w:ascii="Times New Roman" w:hAnsi="Times New Roman" w:cs="Times New Roman"/>
          <w:sz w:val="28"/>
          <w:szCs w:val="28"/>
        </w:rPr>
        <w:t>инновационные технологии учебного процесса в вузе.</w:t>
      </w:r>
    </w:p>
    <w:p w:rsidR="003B2AE5" w:rsidRDefault="0012244B" w:rsidP="00A62F5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F57">
        <w:rPr>
          <w:rFonts w:ascii="Times New Roman" w:hAnsi="Times New Roman" w:cs="Times New Roman"/>
          <w:b/>
          <w:sz w:val="28"/>
          <w:szCs w:val="28"/>
        </w:rPr>
        <w:t>Умет</w:t>
      </w:r>
      <w:r w:rsidR="00A62F57" w:rsidRPr="00A62F57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A62F57">
        <w:rPr>
          <w:rFonts w:ascii="Times New Roman" w:hAnsi="Times New Roman" w:cs="Times New Roman"/>
          <w:sz w:val="28"/>
          <w:szCs w:val="28"/>
        </w:rPr>
        <w:t xml:space="preserve">анализировать, планировать и оценивать образовательный процесс </w:t>
      </w:r>
      <w:r w:rsidR="00A62F57" w:rsidRPr="00A62F57">
        <w:rPr>
          <w:rFonts w:ascii="Times New Roman" w:hAnsi="Times New Roman" w:cs="Times New Roman"/>
          <w:sz w:val="28"/>
          <w:szCs w:val="28"/>
        </w:rPr>
        <w:t xml:space="preserve">высшей школы </w:t>
      </w:r>
      <w:r w:rsidRPr="00A62F57">
        <w:rPr>
          <w:rFonts w:ascii="Times New Roman" w:hAnsi="Times New Roman" w:cs="Times New Roman"/>
          <w:sz w:val="28"/>
          <w:szCs w:val="28"/>
        </w:rPr>
        <w:t xml:space="preserve">и его </w:t>
      </w:r>
      <w:r w:rsidR="00A62F57">
        <w:rPr>
          <w:rFonts w:ascii="Times New Roman" w:hAnsi="Times New Roman" w:cs="Times New Roman"/>
          <w:sz w:val="28"/>
          <w:szCs w:val="28"/>
        </w:rPr>
        <w:t>результаты</w:t>
      </w:r>
      <w:r w:rsidR="00A62F57" w:rsidRPr="00A62F57">
        <w:rPr>
          <w:rFonts w:ascii="Times New Roman" w:hAnsi="Times New Roman" w:cs="Times New Roman"/>
          <w:sz w:val="28"/>
          <w:szCs w:val="28"/>
        </w:rPr>
        <w:t xml:space="preserve">, </w:t>
      </w:r>
      <w:r w:rsidRPr="00A62F57">
        <w:rPr>
          <w:rFonts w:ascii="Times New Roman" w:hAnsi="Times New Roman" w:cs="Times New Roman"/>
          <w:sz w:val="28"/>
          <w:szCs w:val="28"/>
        </w:rPr>
        <w:t>использовать  современные инновационные технологии в сфере высшего образования и ДПО</w:t>
      </w:r>
      <w:r w:rsidR="00A62F57" w:rsidRPr="00A62F5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62F57">
        <w:rPr>
          <w:rFonts w:ascii="Times New Roman" w:eastAsia="Calibri" w:hAnsi="Times New Roman" w:cs="Times New Roman"/>
          <w:sz w:val="28"/>
          <w:szCs w:val="28"/>
        </w:rPr>
        <w:t>разрабатывать учебные курсы област</w:t>
      </w:r>
      <w:r w:rsidR="00A62F57" w:rsidRPr="00A62F57">
        <w:rPr>
          <w:rFonts w:ascii="Times New Roman" w:eastAsia="Calibri" w:hAnsi="Times New Roman" w:cs="Times New Roman"/>
          <w:sz w:val="28"/>
          <w:szCs w:val="28"/>
        </w:rPr>
        <w:t>и</w:t>
      </w:r>
      <w:r w:rsidRPr="00A62F57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деятельности, в том числе на основе результатов проведенных теоретических и эмпирических исслед</w:t>
      </w:r>
      <w:r w:rsidR="00E93EB7">
        <w:rPr>
          <w:rFonts w:ascii="Times New Roman" w:eastAsia="Calibri" w:hAnsi="Times New Roman" w:cs="Times New Roman"/>
          <w:sz w:val="28"/>
          <w:szCs w:val="28"/>
        </w:rPr>
        <w:t>ований, включая подготовку мето</w:t>
      </w:r>
      <w:r w:rsidRPr="00A62F57">
        <w:rPr>
          <w:rFonts w:ascii="Times New Roman" w:eastAsia="Calibri" w:hAnsi="Times New Roman" w:cs="Times New Roman"/>
          <w:sz w:val="28"/>
          <w:szCs w:val="28"/>
        </w:rPr>
        <w:t xml:space="preserve">дических материалов, </w:t>
      </w:r>
      <w:r w:rsidR="00A62F57" w:rsidRPr="00A62F57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Pr="00A62F57">
        <w:rPr>
          <w:rFonts w:ascii="Times New Roman" w:eastAsia="Calibri" w:hAnsi="Times New Roman" w:cs="Times New Roman"/>
          <w:sz w:val="28"/>
          <w:szCs w:val="28"/>
        </w:rPr>
        <w:t>учебных пособий.</w:t>
      </w:r>
    </w:p>
    <w:p w:rsidR="0012244B" w:rsidRDefault="0012244B" w:rsidP="00A62F5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2F57">
        <w:rPr>
          <w:rFonts w:ascii="Times New Roman" w:hAnsi="Times New Roman" w:cs="Times New Roman"/>
          <w:b/>
          <w:sz w:val="28"/>
          <w:szCs w:val="28"/>
        </w:rPr>
        <w:lastRenderedPageBreak/>
        <w:t>Владет</w:t>
      </w:r>
      <w:r w:rsidR="00A62F57" w:rsidRPr="00A62F57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A62F57">
        <w:rPr>
          <w:rFonts w:ascii="Times New Roman" w:hAnsi="Times New Roman" w:cs="Times New Roman"/>
          <w:sz w:val="28"/>
          <w:szCs w:val="28"/>
        </w:rPr>
        <w:t>навыками применения психолого-педагогических знаний при решении профессиональных задач,</w:t>
      </w:r>
      <w:r w:rsidRPr="00A62F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процессе преподавания дисциплин и учебно-методической работы област</w:t>
      </w:r>
      <w:r w:rsidR="00A62F57" w:rsidRPr="00A62F57">
        <w:rPr>
          <w:rFonts w:ascii="Times New Roman" w:eastAsia="Calibri" w:hAnsi="Times New Roman" w:cs="Times New Roman"/>
          <w:sz w:val="28"/>
          <w:szCs w:val="28"/>
        </w:rPr>
        <w:t>и</w:t>
      </w:r>
      <w:r w:rsidR="00697B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профессиональной деятельности.</w:t>
      </w:r>
    </w:p>
    <w:p w:rsidR="00697B58" w:rsidRPr="00A62F57" w:rsidRDefault="00697B58" w:rsidP="00A62F5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50181" w:rsidRPr="00250181" w:rsidRDefault="00250181" w:rsidP="00ED198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практики в структуре  образовательной программы</w:t>
      </w:r>
    </w:p>
    <w:p w:rsidR="00562B7B" w:rsidRDefault="00A62F57" w:rsidP="003B2AE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</w:t>
      </w:r>
      <w:r w:rsidR="00562B7B" w:rsidRPr="009A531F">
        <w:rPr>
          <w:sz w:val="28"/>
          <w:szCs w:val="28"/>
        </w:rPr>
        <w:t>практик</w:t>
      </w:r>
      <w:r w:rsidR="00562B7B">
        <w:rPr>
          <w:sz w:val="28"/>
          <w:szCs w:val="28"/>
        </w:rPr>
        <w:t>а</w:t>
      </w:r>
      <w:r w:rsidR="00562B7B" w:rsidRPr="009A53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62F57">
        <w:rPr>
          <w:sz w:val="28"/>
          <w:szCs w:val="28"/>
        </w:rPr>
        <w:t>2.2.1(П)</w:t>
      </w:r>
      <w:r w:rsidR="00E93EB7">
        <w:rPr>
          <w:sz w:val="28"/>
          <w:szCs w:val="28"/>
        </w:rPr>
        <w:t>)</w:t>
      </w:r>
      <w:r w:rsidR="006D61E2">
        <w:rPr>
          <w:sz w:val="28"/>
          <w:szCs w:val="28"/>
        </w:rPr>
        <w:t xml:space="preserve"> </w:t>
      </w:r>
      <w:r w:rsidR="00562B7B">
        <w:rPr>
          <w:sz w:val="28"/>
          <w:szCs w:val="28"/>
        </w:rPr>
        <w:t xml:space="preserve">относится </w:t>
      </w:r>
      <w:r w:rsidR="00562B7B" w:rsidRPr="008423EF">
        <w:rPr>
          <w:sz w:val="28"/>
          <w:szCs w:val="28"/>
        </w:rPr>
        <w:t xml:space="preserve">к части </w:t>
      </w:r>
      <w:r w:rsidR="00E93EB7">
        <w:rPr>
          <w:sz w:val="28"/>
          <w:szCs w:val="28"/>
        </w:rPr>
        <w:t xml:space="preserve">2.2 </w:t>
      </w:r>
      <w:r>
        <w:rPr>
          <w:sz w:val="28"/>
          <w:szCs w:val="28"/>
        </w:rPr>
        <w:t>«</w:t>
      </w:r>
      <w:r w:rsidR="00562B7B" w:rsidRPr="008423EF">
        <w:rPr>
          <w:sz w:val="28"/>
          <w:szCs w:val="28"/>
        </w:rPr>
        <w:t>Практик</w:t>
      </w:r>
      <w:r w:rsidR="00253ECF">
        <w:rPr>
          <w:sz w:val="28"/>
          <w:szCs w:val="28"/>
        </w:rPr>
        <w:t>а</w:t>
      </w:r>
      <w:r w:rsidR="00562B7B" w:rsidRPr="008423EF">
        <w:rPr>
          <w:sz w:val="28"/>
          <w:szCs w:val="28"/>
        </w:rPr>
        <w:t>»</w:t>
      </w:r>
      <w:r>
        <w:rPr>
          <w:sz w:val="28"/>
          <w:szCs w:val="28"/>
        </w:rPr>
        <w:t xml:space="preserve"> Блока 2 «Образовательный компонент» учебного плана </w:t>
      </w:r>
      <w:r w:rsidR="006D61E2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аспирантуры </w:t>
      </w:r>
      <w:r w:rsidR="00E93EB7">
        <w:rPr>
          <w:sz w:val="28"/>
          <w:szCs w:val="28"/>
        </w:rPr>
        <w:t xml:space="preserve">по научной специальности </w:t>
      </w:r>
      <w:r w:rsidR="00565431" w:rsidRPr="00565431">
        <w:rPr>
          <w:sz w:val="28"/>
          <w:szCs w:val="28"/>
        </w:rPr>
        <w:t>3.2.6. Безопасность в чрезвычайных ситуациях</w:t>
      </w:r>
      <w:r w:rsidR="00562B7B" w:rsidRPr="008423EF">
        <w:rPr>
          <w:sz w:val="28"/>
          <w:szCs w:val="28"/>
        </w:rPr>
        <w:t xml:space="preserve">. </w:t>
      </w:r>
    </w:p>
    <w:p w:rsidR="00BF10B1" w:rsidRPr="00BF10B1" w:rsidRDefault="006D61E2" w:rsidP="003B2AE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</w:t>
      </w:r>
      <w:r w:rsidR="00B9423B" w:rsidRPr="009A531F">
        <w:rPr>
          <w:sz w:val="28"/>
          <w:szCs w:val="28"/>
        </w:rPr>
        <w:t>практик</w:t>
      </w:r>
      <w:r w:rsidR="00B9423B">
        <w:rPr>
          <w:sz w:val="28"/>
          <w:szCs w:val="28"/>
        </w:rPr>
        <w:t>а</w:t>
      </w:r>
      <w:r w:rsidR="00B9423B" w:rsidRPr="009A531F">
        <w:rPr>
          <w:sz w:val="28"/>
          <w:szCs w:val="28"/>
        </w:rPr>
        <w:t xml:space="preserve"> </w:t>
      </w:r>
      <w:r w:rsidR="00BF10B1" w:rsidRPr="00BF10B1">
        <w:rPr>
          <w:sz w:val="28"/>
          <w:szCs w:val="28"/>
        </w:rPr>
        <w:t xml:space="preserve">является обязательным компонентом учебного процесса подготовки </w:t>
      </w:r>
      <w:r>
        <w:rPr>
          <w:sz w:val="28"/>
          <w:szCs w:val="28"/>
        </w:rPr>
        <w:t xml:space="preserve">аспирантов </w:t>
      </w:r>
      <w:r w:rsidR="00DD376D">
        <w:rPr>
          <w:sz w:val="28"/>
          <w:szCs w:val="28"/>
        </w:rPr>
        <w:t>и</w:t>
      </w:r>
      <w:r w:rsidR="00BF10B1" w:rsidRPr="00BF10B1">
        <w:rPr>
          <w:sz w:val="28"/>
          <w:szCs w:val="28"/>
        </w:rPr>
        <w:t xml:space="preserve"> направлена на </w:t>
      </w:r>
      <w:r>
        <w:rPr>
          <w:sz w:val="28"/>
          <w:szCs w:val="28"/>
        </w:rPr>
        <w:t xml:space="preserve">формирование </w:t>
      </w:r>
      <w:r w:rsidRPr="00A76A70">
        <w:rPr>
          <w:sz w:val="28"/>
          <w:szCs w:val="28"/>
        </w:rPr>
        <w:t>педагогического мастерства, умени</w:t>
      </w:r>
      <w:r>
        <w:rPr>
          <w:sz w:val="28"/>
          <w:szCs w:val="28"/>
        </w:rPr>
        <w:t>й</w:t>
      </w:r>
      <w:r w:rsidRPr="00A76A70">
        <w:rPr>
          <w:sz w:val="28"/>
          <w:szCs w:val="28"/>
        </w:rPr>
        <w:t xml:space="preserve"> и навык</w:t>
      </w:r>
      <w:r>
        <w:rPr>
          <w:sz w:val="28"/>
          <w:szCs w:val="28"/>
        </w:rPr>
        <w:t>ов</w:t>
      </w:r>
      <w:r w:rsidRPr="00A76A70">
        <w:rPr>
          <w:sz w:val="28"/>
          <w:szCs w:val="28"/>
        </w:rPr>
        <w:t xml:space="preserve"> самостоятельного ведения учебно-воспитательной и преподавательской работы</w:t>
      </w:r>
      <w:r>
        <w:rPr>
          <w:sz w:val="28"/>
          <w:szCs w:val="28"/>
        </w:rPr>
        <w:t xml:space="preserve">, развитие компетенций </w:t>
      </w:r>
      <w:r w:rsidRPr="00A76A70">
        <w:rPr>
          <w:sz w:val="28"/>
          <w:szCs w:val="28"/>
        </w:rPr>
        <w:t xml:space="preserve"> педагога-исследователя</w:t>
      </w:r>
      <w:r w:rsidR="00BF10B1" w:rsidRPr="00BF10B1">
        <w:rPr>
          <w:sz w:val="28"/>
          <w:szCs w:val="28"/>
        </w:rPr>
        <w:t xml:space="preserve">. </w:t>
      </w:r>
    </w:p>
    <w:p w:rsidR="004C61A8" w:rsidRDefault="00BF10B1" w:rsidP="003B2A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B1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DD376D">
        <w:rPr>
          <w:rFonts w:ascii="Times New Roman" w:hAnsi="Times New Roman" w:cs="Times New Roman"/>
          <w:sz w:val="28"/>
          <w:szCs w:val="28"/>
        </w:rPr>
        <w:t>данного вида практики</w:t>
      </w:r>
      <w:r w:rsidRPr="00BF10B1">
        <w:rPr>
          <w:rFonts w:ascii="Times New Roman" w:hAnsi="Times New Roman" w:cs="Times New Roman"/>
          <w:sz w:val="28"/>
          <w:szCs w:val="28"/>
        </w:rPr>
        <w:t xml:space="preserve"> является написание </w:t>
      </w:r>
      <w:r>
        <w:rPr>
          <w:rFonts w:ascii="Times New Roman" w:hAnsi="Times New Roman" w:cs="Times New Roman"/>
          <w:sz w:val="28"/>
          <w:szCs w:val="28"/>
        </w:rPr>
        <w:t>и защита отчета по практике</w:t>
      </w:r>
    </w:p>
    <w:p w:rsidR="003B2AE5" w:rsidRPr="00BF10B1" w:rsidRDefault="003B2AE5" w:rsidP="003B2A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A48" w:rsidRDefault="00E91A48" w:rsidP="00ED1983">
      <w:pPr>
        <w:pStyle w:val="msonormalcxspmiddl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Объем практики, ее продолжительность, содержание </w:t>
      </w:r>
    </w:p>
    <w:p w:rsidR="006D61E2" w:rsidRPr="006D61E2" w:rsidRDefault="006D61E2" w:rsidP="003B2A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1E2">
        <w:rPr>
          <w:rFonts w:ascii="Times New Roman" w:hAnsi="Times New Roman" w:cs="Times New Roman"/>
          <w:b/>
          <w:sz w:val="28"/>
          <w:szCs w:val="28"/>
        </w:rPr>
        <w:t>Продолжительность педагогической практики</w:t>
      </w:r>
      <w:r w:rsidRPr="006D61E2">
        <w:rPr>
          <w:rFonts w:ascii="Times New Roman" w:hAnsi="Times New Roman" w:cs="Times New Roman"/>
          <w:sz w:val="28"/>
          <w:szCs w:val="28"/>
        </w:rPr>
        <w:t xml:space="preserve"> составляет 4 недели (6 зачетных единиц) на втором году обучения.</w:t>
      </w:r>
    </w:p>
    <w:p w:rsidR="006D61E2" w:rsidRPr="006D61E2" w:rsidRDefault="006D61E2" w:rsidP="003B2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E2">
        <w:rPr>
          <w:rFonts w:ascii="Times New Roman" w:hAnsi="Times New Roman" w:cs="Times New Roman"/>
          <w:b/>
          <w:sz w:val="28"/>
          <w:szCs w:val="28"/>
        </w:rPr>
        <w:t>Конкретные сроки прохождения практики</w:t>
      </w:r>
      <w:r w:rsidRPr="006D61E2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графиком учебного процесса </w:t>
      </w:r>
      <w:r w:rsidRPr="006D61E2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ого плана</w:t>
      </w:r>
      <w:r w:rsidRPr="006D61E2">
        <w:rPr>
          <w:rFonts w:ascii="Times New Roman" w:hAnsi="Times New Roman" w:cs="Times New Roman"/>
          <w:sz w:val="28"/>
          <w:szCs w:val="28"/>
        </w:rPr>
        <w:t xml:space="preserve"> подготовки и индивидуальным планом аспиранта, согласуются с научным руководителем и утверждаются заведующим кафедрой.</w:t>
      </w:r>
    </w:p>
    <w:p w:rsidR="006D61E2" w:rsidRPr="006D61E2" w:rsidRDefault="006D61E2" w:rsidP="003B2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A8">
        <w:rPr>
          <w:rFonts w:ascii="Times New Roman" w:hAnsi="Times New Roman" w:cs="Times New Roman"/>
          <w:sz w:val="28"/>
          <w:szCs w:val="28"/>
        </w:rPr>
        <w:t>Педагогическая практика может осуществляться как непрерывным циклом, так и путем чередования с другими видами образовательной подготовки аспиранта</w:t>
      </w:r>
      <w:r w:rsidRPr="006D61E2">
        <w:rPr>
          <w:rFonts w:ascii="Times New Roman" w:hAnsi="Times New Roman" w:cs="Times New Roman"/>
          <w:sz w:val="28"/>
          <w:szCs w:val="28"/>
        </w:rPr>
        <w:t xml:space="preserve"> и научно-исследовательской работой.</w:t>
      </w:r>
    </w:p>
    <w:p w:rsidR="006D61E2" w:rsidRDefault="006D61E2" w:rsidP="003B2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E2">
        <w:rPr>
          <w:rFonts w:ascii="Times New Roman" w:hAnsi="Times New Roman" w:cs="Times New Roman"/>
          <w:b/>
          <w:sz w:val="28"/>
          <w:szCs w:val="28"/>
        </w:rPr>
        <w:t>Общая трудоемкость педагогической практики составляет</w:t>
      </w:r>
      <w:r w:rsidRPr="006D61E2">
        <w:rPr>
          <w:rFonts w:ascii="Times New Roman" w:hAnsi="Times New Roman" w:cs="Times New Roman"/>
          <w:sz w:val="28"/>
          <w:szCs w:val="28"/>
        </w:rPr>
        <w:t xml:space="preserve">: 6 зачетных единицы (216 часов), в том числе: учебно-методическая деятельность, учебная деятельность, организационно-воспитательная работа, консультации с руководителем. Самостоятельная работа, включая подготовку к </w:t>
      </w:r>
      <w:r w:rsidRPr="006D61E2">
        <w:rPr>
          <w:rFonts w:ascii="Times New Roman" w:hAnsi="Times New Roman" w:cs="Times New Roman"/>
          <w:b/>
          <w:sz w:val="28"/>
          <w:szCs w:val="28"/>
        </w:rPr>
        <w:t>дифференцированному зачету</w:t>
      </w:r>
      <w:r w:rsidRPr="006D61E2">
        <w:rPr>
          <w:rFonts w:ascii="Times New Roman" w:hAnsi="Times New Roman" w:cs="Times New Roman"/>
          <w:sz w:val="28"/>
          <w:szCs w:val="28"/>
        </w:rPr>
        <w:t xml:space="preserve">, </w:t>
      </w:r>
      <w:r w:rsidR="00BA7CA8">
        <w:rPr>
          <w:rFonts w:ascii="Times New Roman" w:hAnsi="Times New Roman" w:cs="Times New Roman"/>
          <w:sz w:val="28"/>
          <w:szCs w:val="28"/>
        </w:rPr>
        <w:t>2</w:t>
      </w:r>
      <w:r w:rsidRPr="006D61E2">
        <w:rPr>
          <w:rFonts w:ascii="Times New Roman" w:hAnsi="Times New Roman" w:cs="Times New Roman"/>
          <w:sz w:val="28"/>
          <w:szCs w:val="28"/>
        </w:rPr>
        <w:t>08 часов.</w:t>
      </w:r>
    </w:p>
    <w:p w:rsidR="00697B58" w:rsidRPr="006D61E2" w:rsidRDefault="00697B58" w:rsidP="003B2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58" w:rsidRDefault="006D61E2" w:rsidP="003B2A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E2">
        <w:rPr>
          <w:rFonts w:ascii="Times New Roman" w:hAnsi="Times New Roman" w:cs="Times New Roman"/>
          <w:b/>
          <w:sz w:val="28"/>
          <w:szCs w:val="28"/>
        </w:rPr>
        <w:t>Структура мероприятий педагогической практики и их продолжительность в академических часах:</w:t>
      </w:r>
    </w:p>
    <w:p w:rsidR="00697B58" w:rsidRDefault="00697B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61E2" w:rsidRPr="006D61E2" w:rsidRDefault="006D61E2" w:rsidP="003B2A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559"/>
        <w:gridCol w:w="3118"/>
      </w:tblGrid>
      <w:tr w:rsidR="00BA7CA8" w:rsidRPr="0071190A" w:rsidTr="00BA7CA8">
        <w:trPr>
          <w:trHeight w:val="1046"/>
        </w:trPr>
        <w:tc>
          <w:tcPr>
            <w:tcW w:w="709" w:type="dxa"/>
            <w:vAlign w:val="center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1559" w:type="dxa"/>
            <w:vAlign w:val="center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Трудо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1190A">
              <w:rPr>
                <w:rFonts w:ascii="Times New Roman" w:hAnsi="Times New Roman"/>
                <w:sz w:val="24"/>
                <w:szCs w:val="24"/>
              </w:rPr>
              <w:t>емкость</w:t>
            </w:r>
          </w:p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3118" w:type="dxa"/>
            <w:vAlign w:val="center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7CA8" w:rsidRPr="0071190A" w:rsidRDefault="00BA7CA8" w:rsidP="001D5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CA8" w:rsidRPr="0071190A" w:rsidRDefault="00BA7CA8" w:rsidP="001D5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7CA8" w:rsidRPr="0071190A" w:rsidRDefault="00BA7CA8" w:rsidP="001D5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Составление плана прохождения практики</w:t>
            </w:r>
            <w:r>
              <w:rPr>
                <w:rFonts w:ascii="Times New Roman" w:hAnsi="Times New Roman"/>
                <w:sz w:val="24"/>
                <w:szCs w:val="24"/>
              </w:rPr>
              <w:t>, семинар-консультация научного руководителя</w:t>
            </w:r>
          </w:p>
        </w:tc>
        <w:tc>
          <w:tcPr>
            <w:tcW w:w="1559" w:type="dxa"/>
          </w:tcPr>
          <w:p w:rsidR="00BA7CA8" w:rsidRPr="00590A21" w:rsidRDefault="00BA7CA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План практики, заверенный руководителем практики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A7CA8" w:rsidRPr="00590A21" w:rsidRDefault="00BA7CA8" w:rsidP="00BA7CA8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sz w:val="24"/>
                <w:szCs w:val="24"/>
              </w:rPr>
              <w:t>Изучение нормативной базы: Госуда</w:t>
            </w:r>
            <w:r w:rsidR="0079058F">
              <w:rPr>
                <w:sz w:val="24"/>
                <w:szCs w:val="24"/>
              </w:rPr>
              <w:t>рственный образовательный стандарт про</w:t>
            </w:r>
            <w:r w:rsidRPr="00590A21">
              <w:rPr>
                <w:sz w:val="24"/>
                <w:szCs w:val="24"/>
              </w:rPr>
              <w:t>фессионального обра</w:t>
            </w:r>
            <w:r w:rsidRPr="00590A21">
              <w:rPr>
                <w:sz w:val="24"/>
                <w:szCs w:val="24"/>
              </w:rPr>
              <w:softHyphen/>
              <w:t>зования. Учебные планы подготовки квалифицированных специалистов,</w:t>
            </w:r>
            <w:r>
              <w:rPr>
                <w:sz w:val="24"/>
                <w:szCs w:val="24"/>
              </w:rPr>
              <w:t xml:space="preserve"> магистров,</w:t>
            </w:r>
            <w:r w:rsidRPr="00590A21">
              <w:rPr>
                <w:sz w:val="24"/>
                <w:szCs w:val="24"/>
              </w:rPr>
              <w:t xml:space="preserve"> бакалавров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7CA8" w:rsidRPr="00590A21" w:rsidRDefault="00BA7CA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Отчет о работе с документами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A7CA8" w:rsidRPr="00590A21" w:rsidRDefault="00BA7CA8" w:rsidP="001D5605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90A21">
              <w:rPr>
                <w:rFonts w:ascii="Times New Roman" w:hAnsi="Times New Roman"/>
                <w:sz w:val="24"/>
                <w:szCs w:val="24"/>
              </w:rPr>
              <w:t>окументация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процесса на кафедре</w:t>
            </w:r>
            <w:r w:rsidRPr="00590A21">
              <w:rPr>
                <w:rFonts w:ascii="Times New Roman" w:hAnsi="Times New Roman"/>
                <w:sz w:val="24"/>
                <w:szCs w:val="24"/>
              </w:rPr>
              <w:t>, ее анализ и принципы разработки</w:t>
            </w:r>
          </w:p>
        </w:tc>
        <w:tc>
          <w:tcPr>
            <w:tcW w:w="1559" w:type="dxa"/>
          </w:tcPr>
          <w:p w:rsidR="00BA7CA8" w:rsidRPr="00590A21" w:rsidRDefault="00BA7CA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Разработка фрагмента учебной программы (включающего проводимые занятия)</w:t>
            </w:r>
          </w:p>
        </w:tc>
      </w:tr>
      <w:tr w:rsidR="00BA7CA8" w:rsidRPr="0071190A" w:rsidTr="00BA7CA8">
        <w:trPr>
          <w:trHeight w:val="1016"/>
        </w:trPr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A7CA8" w:rsidRPr="00590A21" w:rsidRDefault="00BA7CA8" w:rsidP="003B2AE5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sz w:val="24"/>
                <w:szCs w:val="24"/>
              </w:rPr>
              <w:t xml:space="preserve">Материально-техническое оснащение учебного процесса. Планирование учебного процесса в соответствии с материально-технической базой  </w:t>
            </w:r>
          </w:p>
        </w:tc>
        <w:tc>
          <w:tcPr>
            <w:tcW w:w="1559" w:type="dxa"/>
          </w:tcPr>
          <w:p w:rsidR="00BA7CA8" w:rsidRPr="00590A21" w:rsidRDefault="00F1181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7CA8" w:rsidRPr="00590A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Анализ материально-техниче</w:t>
            </w:r>
            <w:r w:rsidRPr="00590A21">
              <w:rPr>
                <w:rFonts w:ascii="Times New Roman" w:hAnsi="Times New Roman"/>
                <w:sz w:val="24"/>
                <w:szCs w:val="24"/>
              </w:rPr>
              <w:softHyphen/>
              <w:t>ского оснащения учеб</w:t>
            </w:r>
            <w:r w:rsidRPr="00590A21">
              <w:rPr>
                <w:rFonts w:ascii="Times New Roman" w:hAnsi="Times New Roman"/>
                <w:sz w:val="24"/>
                <w:szCs w:val="24"/>
              </w:rPr>
              <w:softHyphen/>
              <w:t xml:space="preserve">ного процесса кафедры 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A7CA8" w:rsidRPr="00590A21" w:rsidRDefault="00BA7CA8" w:rsidP="003B2AE5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sz w:val="24"/>
                <w:szCs w:val="24"/>
              </w:rPr>
              <w:t xml:space="preserve">Опыт организации учебных занятий в образовательных учреждениях </w:t>
            </w:r>
          </w:p>
        </w:tc>
        <w:tc>
          <w:tcPr>
            <w:tcW w:w="1559" w:type="dxa"/>
          </w:tcPr>
          <w:p w:rsidR="00BA7CA8" w:rsidRPr="00590A21" w:rsidRDefault="00F1181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7CA8" w:rsidRPr="00590A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 xml:space="preserve">Протоколы посещения </w:t>
            </w:r>
            <w:r>
              <w:rPr>
                <w:rFonts w:ascii="Times New Roman" w:hAnsi="Times New Roman"/>
                <w:sz w:val="24"/>
                <w:szCs w:val="24"/>
              </w:rPr>
              <w:t>4-х занятий опытных преподавателей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A7CA8" w:rsidRPr="00590A21" w:rsidRDefault="00BA7CA8" w:rsidP="001D5605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sz w:val="24"/>
                <w:szCs w:val="24"/>
              </w:rPr>
              <w:t xml:space="preserve">Характеристика использования ИТ технологий в учебном процессе </w:t>
            </w:r>
          </w:p>
        </w:tc>
        <w:tc>
          <w:tcPr>
            <w:tcW w:w="1559" w:type="dxa"/>
          </w:tcPr>
          <w:p w:rsidR="00BA7CA8" w:rsidRPr="00590A21" w:rsidRDefault="00F1181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590A21">
              <w:rPr>
                <w:rFonts w:ascii="Times New Roman" w:hAnsi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90A21">
              <w:rPr>
                <w:rFonts w:ascii="Times New Roman" w:hAnsi="Times New Roman"/>
                <w:sz w:val="24"/>
                <w:szCs w:val="24"/>
              </w:rPr>
              <w:t xml:space="preserve"> ИТ </w:t>
            </w:r>
            <w:r>
              <w:rPr>
                <w:rFonts w:ascii="Times New Roman" w:hAnsi="Times New Roman"/>
                <w:sz w:val="24"/>
                <w:szCs w:val="24"/>
              </w:rPr>
              <w:t>в учебном процессе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A7CA8" w:rsidRPr="00590A21" w:rsidRDefault="00BA7CA8" w:rsidP="003B2AE5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sz w:val="24"/>
                <w:szCs w:val="24"/>
              </w:rPr>
              <w:t>Планирование, разработка и про</w:t>
            </w:r>
            <w:r w:rsidRPr="00590A21">
              <w:rPr>
                <w:sz w:val="24"/>
                <w:szCs w:val="24"/>
              </w:rPr>
              <w:softHyphen/>
              <w:t xml:space="preserve">ведение лекционных, практических, семинарских и лабораторных занятий </w:t>
            </w:r>
          </w:p>
        </w:tc>
        <w:tc>
          <w:tcPr>
            <w:tcW w:w="1559" w:type="dxa"/>
          </w:tcPr>
          <w:p w:rsidR="00BA7CA8" w:rsidRPr="00590A21" w:rsidRDefault="00F1181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A7CA8" w:rsidRPr="00590A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Методики и конспекты лекционных, практических, семинарских и лабораторно-практических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10 аудиторных часов 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A7CA8" w:rsidRPr="00590A21" w:rsidRDefault="00BA7CA8" w:rsidP="003B2AE5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sz w:val="24"/>
                <w:szCs w:val="24"/>
              </w:rPr>
              <w:t>Наблюдение и анализ занятий как метод контроля качества учебного процесса и эффективности индивидуальных методических систем</w:t>
            </w:r>
          </w:p>
        </w:tc>
        <w:tc>
          <w:tcPr>
            <w:tcW w:w="1559" w:type="dxa"/>
          </w:tcPr>
          <w:p w:rsidR="00BA7CA8" w:rsidRPr="00590A21" w:rsidRDefault="00F1181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7C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 xml:space="preserve">Развернутый анализ 2-х занятий по результатам взаимопосещения занятий </w:t>
            </w:r>
            <w:r>
              <w:rPr>
                <w:rFonts w:ascii="Times New Roman" w:hAnsi="Times New Roman"/>
                <w:sz w:val="24"/>
                <w:szCs w:val="24"/>
              </w:rPr>
              <w:t>аспирантов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A7CA8" w:rsidRPr="00590A21" w:rsidRDefault="00BA7CA8" w:rsidP="001D5605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bCs/>
                <w:color w:val="000000"/>
                <w:sz w:val="24"/>
                <w:szCs w:val="24"/>
              </w:rPr>
              <w:t>Информационные технологии для активизации и интенсификации деятельности студентов</w:t>
            </w:r>
          </w:p>
        </w:tc>
        <w:tc>
          <w:tcPr>
            <w:tcW w:w="1559" w:type="dxa"/>
          </w:tcPr>
          <w:p w:rsidR="00BA7CA8" w:rsidRPr="00590A21" w:rsidRDefault="00BA7CA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0A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Разработка рекомендаций по информационным технологиям для одного занятия</w:t>
            </w:r>
          </w:p>
        </w:tc>
      </w:tr>
      <w:tr w:rsidR="00BA7CA8" w:rsidRPr="0071190A" w:rsidTr="00BA7CA8">
        <w:trPr>
          <w:trHeight w:val="1092"/>
        </w:trPr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A7CA8" w:rsidRPr="00590A21" w:rsidRDefault="00BA7CA8" w:rsidP="001D5605">
            <w:pPr>
              <w:pStyle w:val="a3"/>
              <w:ind w:left="34"/>
              <w:rPr>
                <w:sz w:val="24"/>
                <w:szCs w:val="24"/>
              </w:rPr>
            </w:pPr>
            <w:r w:rsidRPr="00590A21">
              <w:rPr>
                <w:sz w:val="24"/>
                <w:szCs w:val="24"/>
              </w:rPr>
              <w:t xml:space="preserve">Методика подготовки и проведения воспитательных мероприятий. </w:t>
            </w:r>
          </w:p>
        </w:tc>
        <w:tc>
          <w:tcPr>
            <w:tcW w:w="1559" w:type="dxa"/>
          </w:tcPr>
          <w:p w:rsidR="00BA7CA8" w:rsidRPr="00590A21" w:rsidRDefault="00BA7CA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Методическая разработка воспитательного мероприятия и отчет о его проведении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Подготовка отчета о практике</w:t>
            </w:r>
          </w:p>
        </w:tc>
        <w:tc>
          <w:tcPr>
            <w:tcW w:w="1559" w:type="dxa"/>
          </w:tcPr>
          <w:p w:rsidR="00BA7CA8" w:rsidRPr="00590A21" w:rsidRDefault="00F11818" w:rsidP="001D5605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7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Отчет, защита отчета</w:t>
            </w:r>
          </w:p>
        </w:tc>
      </w:tr>
      <w:tr w:rsidR="00BA7CA8" w:rsidRPr="0071190A" w:rsidTr="00BA7CA8">
        <w:tc>
          <w:tcPr>
            <w:tcW w:w="709" w:type="dxa"/>
          </w:tcPr>
          <w:p w:rsidR="00BA7CA8" w:rsidRPr="0071190A" w:rsidRDefault="00BA7CA8" w:rsidP="001D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BA7CA8" w:rsidRDefault="00BA7CA8" w:rsidP="00BA7CA8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216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:rsidR="00BA7CA8" w:rsidRPr="00590A21" w:rsidRDefault="00BA7CA8" w:rsidP="001D5605">
            <w:pPr>
              <w:pStyle w:val="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A21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BF10B1" w:rsidRPr="00BF10B1" w:rsidRDefault="00E91A48" w:rsidP="003B2AE5">
      <w:pPr>
        <w:pStyle w:val="msonormalcxspmiddl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практикой осуществляет научный руководитель </w:t>
      </w:r>
      <w:r w:rsidR="002629F1">
        <w:rPr>
          <w:sz w:val="28"/>
          <w:szCs w:val="28"/>
        </w:rPr>
        <w:t xml:space="preserve"> </w:t>
      </w:r>
      <w:r w:rsidR="00BE7AEE">
        <w:rPr>
          <w:sz w:val="28"/>
          <w:szCs w:val="28"/>
        </w:rPr>
        <w:t>а</w:t>
      </w:r>
      <w:r w:rsidR="00F11818">
        <w:rPr>
          <w:sz w:val="28"/>
          <w:szCs w:val="28"/>
        </w:rPr>
        <w:t>спиранта</w:t>
      </w:r>
      <w:r w:rsidR="002629F1">
        <w:rPr>
          <w:sz w:val="28"/>
          <w:szCs w:val="28"/>
        </w:rPr>
        <w:t>.</w:t>
      </w:r>
      <w:r w:rsidR="00253ECF">
        <w:rPr>
          <w:sz w:val="28"/>
          <w:szCs w:val="28"/>
        </w:rPr>
        <w:t xml:space="preserve"> </w:t>
      </w:r>
      <w:r w:rsidR="00BF10B1" w:rsidRPr="00BF10B1">
        <w:rPr>
          <w:sz w:val="28"/>
          <w:szCs w:val="28"/>
        </w:rPr>
        <w:t xml:space="preserve">Содержание </w:t>
      </w:r>
      <w:r w:rsidR="00F11818">
        <w:rPr>
          <w:sz w:val="28"/>
          <w:szCs w:val="28"/>
        </w:rPr>
        <w:t xml:space="preserve">педагогической </w:t>
      </w:r>
      <w:r w:rsidR="00B9423B" w:rsidRPr="009A531F">
        <w:rPr>
          <w:sz w:val="28"/>
          <w:szCs w:val="28"/>
        </w:rPr>
        <w:t>практик</w:t>
      </w:r>
      <w:r w:rsidR="00B9423B">
        <w:rPr>
          <w:sz w:val="28"/>
          <w:szCs w:val="28"/>
        </w:rPr>
        <w:t>и</w:t>
      </w:r>
      <w:r w:rsidR="00BF10B1" w:rsidRPr="00BF10B1">
        <w:rPr>
          <w:sz w:val="28"/>
          <w:szCs w:val="28"/>
        </w:rPr>
        <w:t xml:space="preserve">, разрабатывается </w:t>
      </w:r>
      <w:r w:rsidR="00F11818">
        <w:rPr>
          <w:sz w:val="28"/>
          <w:szCs w:val="28"/>
        </w:rPr>
        <w:t>аспирантом</w:t>
      </w:r>
      <w:r w:rsidR="00BF10B1" w:rsidRPr="00BF10B1">
        <w:rPr>
          <w:sz w:val="28"/>
          <w:szCs w:val="28"/>
        </w:rPr>
        <w:t xml:space="preserve"> совместно с </w:t>
      </w:r>
      <w:r w:rsidR="00F11818">
        <w:rPr>
          <w:sz w:val="28"/>
          <w:szCs w:val="28"/>
        </w:rPr>
        <w:t xml:space="preserve">его </w:t>
      </w:r>
      <w:r w:rsidR="00FD7409">
        <w:rPr>
          <w:sz w:val="28"/>
          <w:szCs w:val="28"/>
        </w:rPr>
        <w:t xml:space="preserve">научным </w:t>
      </w:r>
      <w:r w:rsidR="00BF10B1" w:rsidRPr="00BF10B1">
        <w:rPr>
          <w:sz w:val="28"/>
          <w:szCs w:val="28"/>
        </w:rPr>
        <w:t xml:space="preserve">руководителем. </w:t>
      </w:r>
    </w:p>
    <w:p w:rsidR="00BF10B1" w:rsidRPr="00BF10B1" w:rsidRDefault="00BF10B1" w:rsidP="003B2AE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BF10B1">
        <w:rPr>
          <w:sz w:val="28"/>
          <w:szCs w:val="28"/>
        </w:rPr>
        <w:t xml:space="preserve">Научный руководитель </w:t>
      </w:r>
      <w:r w:rsidR="00F11818">
        <w:rPr>
          <w:sz w:val="28"/>
          <w:szCs w:val="28"/>
        </w:rPr>
        <w:t>аспиранта</w:t>
      </w:r>
      <w:r w:rsidRPr="00BF10B1">
        <w:rPr>
          <w:sz w:val="28"/>
          <w:szCs w:val="28"/>
        </w:rPr>
        <w:t xml:space="preserve">: </w:t>
      </w:r>
    </w:p>
    <w:p w:rsidR="00BF10B1" w:rsidRPr="00BF10B1" w:rsidRDefault="00BF10B1" w:rsidP="003B2AE5">
      <w:pPr>
        <w:pStyle w:val="Default"/>
        <w:numPr>
          <w:ilvl w:val="0"/>
          <w:numId w:val="1"/>
        </w:numPr>
        <w:spacing w:after="44" w:line="276" w:lineRule="auto"/>
        <w:jc w:val="both"/>
        <w:rPr>
          <w:sz w:val="28"/>
          <w:szCs w:val="28"/>
        </w:rPr>
      </w:pPr>
      <w:r w:rsidRPr="00BF10B1">
        <w:rPr>
          <w:sz w:val="28"/>
          <w:szCs w:val="28"/>
        </w:rPr>
        <w:t xml:space="preserve">согласовывает программу практики и календарные сроки ее проведения; </w:t>
      </w:r>
    </w:p>
    <w:p w:rsidR="00BF10B1" w:rsidRPr="00BF10B1" w:rsidRDefault="00BF10B1" w:rsidP="003B2AE5">
      <w:pPr>
        <w:pStyle w:val="Default"/>
        <w:numPr>
          <w:ilvl w:val="0"/>
          <w:numId w:val="1"/>
        </w:numPr>
        <w:spacing w:after="44" w:line="276" w:lineRule="auto"/>
        <w:jc w:val="both"/>
        <w:rPr>
          <w:sz w:val="28"/>
          <w:szCs w:val="28"/>
        </w:rPr>
      </w:pPr>
      <w:r w:rsidRPr="00BF10B1">
        <w:rPr>
          <w:sz w:val="28"/>
          <w:szCs w:val="28"/>
        </w:rPr>
        <w:t xml:space="preserve">проводит необходимые организационные мероприятия по выполнению программы практики; </w:t>
      </w:r>
    </w:p>
    <w:p w:rsidR="00BF10B1" w:rsidRPr="00BF10B1" w:rsidRDefault="00BF10B1" w:rsidP="003B2AE5">
      <w:pPr>
        <w:pStyle w:val="Default"/>
        <w:numPr>
          <w:ilvl w:val="0"/>
          <w:numId w:val="1"/>
        </w:numPr>
        <w:spacing w:after="44" w:line="276" w:lineRule="auto"/>
        <w:jc w:val="both"/>
        <w:rPr>
          <w:sz w:val="28"/>
          <w:szCs w:val="28"/>
        </w:rPr>
      </w:pPr>
      <w:r w:rsidRPr="00BF10B1">
        <w:rPr>
          <w:sz w:val="28"/>
          <w:szCs w:val="28"/>
        </w:rPr>
        <w:t xml:space="preserve">осуществляет постановку задач в период практики, оказывает соответствующую консультационную помощь; </w:t>
      </w:r>
    </w:p>
    <w:p w:rsidR="00BF10B1" w:rsidRPr="00BF10B1" w:rsidRDefault="00BF10B1" w:rsidP="003B2AE5">
      <w:pPr>
        <w:pStyle w:val="Default"/>
        <w:numPr>
          <w:ilvl w:val="0"/>
          <w:numId w:val="1"/>
        </w:numPr>
        <w:spacing w:after="44" w:line="276" w:lineRule="auto"/>
        <w:jc w:val="both"/>
        <w:rPr>
          <w:sz w:val="28"/>
          <w:szCs w:val="28"/>
        </w:rPr>
      </w:pPr>
      <w:r w:rsidRPr="00BF10B1">
        <w:rPr>
          <w:sz w:val="28"/>
          <w:szCs w:val="28"/>
        </w:rPr>
        <w:t>согласовывает график проведения практики и осуществляет систематический контроль за ходом практики и работой</w:t>
      </w:r>
      <w:r w:rsidR="00F11818">
        <w:rPr>
          <w:sz w:val="28"/>
          <w:szCs w:val="28"/>
        </w:rPr>
        <w:t xml:space="preserve"> аспиранта</w:t>
      </w:r>
      <w:r w:rsidRPr="00BF10B1">
        <w:rPr>
          <w:sz w:val="28"/>
          <w:szCs w:val="28"/>
        </w:rPr>
        <w:t xml:space="preserve">; </w:t>
      </w:r>
    </w:p>
    <w:p w:rsidR="00BF10B1" w:rsidRPr="00BF10B1" w:rsidRDefault="00BF10B1" w:rsidP="003B2AE5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F10B1">
        <w:rPr>
          <w:sz w:val="28"/>
          <w:szCs w:val="28"/>
        </w:rPr>
        <w:t xml:space="preserve">оказывает помощь </w:t>
      </w:r>
      <w:r w:rsidR="00F11818">
        <w:rPr>
          <w:sz w:val="28"/>
          <w:szCs w:val="28"/>
        </w:rPr>
        <w:t xml:space="preserve">аспирантам </w:t>
      </w:r>
      <w:r w:rsidRPr="00BF10B1">
        <w:rPr>
          <w:sz w:val="28"/>
          <w:szCs w:val="28"/>
        </w:rPr>
        <w:t xml:space="preserve">по вопросам, связанным с прохождением практики и оформлением отчета. </w:t>
      </w:r>
    </w:p>
    <w:p w:rsidR="00BF10B1" w:rsidRPr="00BF10B1" w:rsidRDefault="00F11818" w:rsidP="003B2AE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Аспирант</w:t>
      </w:r>
      <w:r w:rsidR="00B9423B">
        <w:rPr>
          <w:sz w:val="28"/>
          <w:szCs w:val="28"/>
        </w:rPr>
        <w:t>,</w:t>
      </w:r>
      <w:r w:rsidR="00BF10B1" w:rsidRPr="00BF10B1">
        <w:rPr>
          <w:sz w:val="28"/>
          <w:szCs w:val="28"/>
        </w:rPr>
        <w:t xml:space="preserve"> при прохождении практики</w:t>
      </w:r>
      <w:r w:rsidR="00B9423B">
        <w:rPr>
          <w:sz w:val="28"/>
          <w:szCs w:val="28"/>
        </w:rPr>
        <w:t>,</w:t>
      </w:r>
      <w:r w:rsidR="00BF10B1" w:rsidRPr="00BF10B1">
        <w:rPr>
          <w:sz w:val="28"/>
          <w:szCs w:val="28"/>
        </w:rPr>
        <w:t xml:space="preserve"> получает от руководителя указания, рекомендации и разъяснения по всем вопросам, связанным с органи</w:t>
      </w:r>
      <w:r w:rsidR="00B9423B">
        <w:rPr>
          <w:sz w:val="28"/>
          <w:szCs w:val="28"/>
        </w:rPr>
        <w:t xml:space="preserve">зацией и прохождением практики и представляет </w:t>
      </w:r>
      <w:r w:rsidR="00BF10B1" w:rsidRPr="00BF10B1">
        <w:rPr>
          <w:sz w:val="28"/>
          <w:szCs w:val="28"/>
        </w:rPr>
        <w:t>отч</w:t>
      </w:r>
      <w:r w:rsidR="00B9423B">
        <w:rPr>
          <w:sz w:val="28"/>
          <w:szCs w:val="28"/>
        </w:rPr>
        <w:t>ет</w:t>
      </w:r>
      <w:r w:rsidR="00BF10B1" w:rsidRPr="00BF10B1">
        <w:rPr>
          <w:sz w:val="28"/>
          <w:szCs w:val="28"/>
        </w:rPr>
        <w:t xml:space="preserve"> о выполняемой работе в соответствии с графиком проведения практики. </w:t>
      </w:r>
    </w:p>
    <w:p w:rsidR="004C61A8" w:rsidRDefault="00BF10B1" w:rsidP="003B2AE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0B1">
        <w:rPr>
          <w:rFonts w:ascii="Times New Roman" w:hAnsi="Times New Roman" w:cs="Times New Roman"/>
          <w:sz w:val="28"/>
          <w:szCs w:val="28"/>
        </w:rPr>
        <w:t xml:space="preserve">Содержание каждого конкретного отчета по практике </w:t>
      </w:r>
      <w:r w:rsidR="0040376A">
        <w:rPr>
          <w:rFonts w:ascii="Times New Roman" w:hAnsi="Times New Roman" w:cs="Times New Roman"/>
          <w:sz w:val="28"/>
          <w:szCs w:val="28"/>
        </w:rPr>
        <w:t xml:space="preserve">регламентируется общей </w:t>
      </w:r>
      <w:r w:rsidR="00F11818">
        <w:rPr>
          <w:rFonts w:ascii="Times New Roman" w:hAnsi="Times New Roman" w:cs="Times New Roman"/>
          <w:sz w:val="28"/>
          <w:szCs w:val="28"/>
        </w:rPr>
        <w:t xml:space="preserve">его </w:t>
      </w:r>
      <w:r w:rsidR="0040376A">
        <w:rPr>
          <w:rFonts w:ascii="Times New Roman" w:hAnsi="Times New Roman" w:cs="Times New Roman"/>
          <w:sz w:val="28"/>
          <w:szCs w:val="28"/>
        </w:rPr>
        <w:t xml:space="preserve">структурой по разделам, наполнение которых </w:t>
      </w:r>
      <w:r w:rsidRPr="00BF10B1">
        <w:rPr>
          <w:rFonts w:ascii="Times New Roman" w:hAnsi="Times New Roman" w:cs="Times New Roman"/>
          <w:sz w:val="28"/>
          <w:szCs w:val="28"/>
        </w:rPr>
        <w:t xml:space="preserve">носит индивидуальный характер и зависит от выбранной тематики и предмета диссертационного исследования. Отчет составляется </w:t>
      </w:r>
      <w:r w:rsidR="00F11818">
        <w:rPr>
          <w:rFonts w:ascii="Times New Roman" w:hAnsi="Times New Roman" w:cs="Times New Roman"/>
          <w:sz w:val="28"/>
          <w:szCs w:val="28"/>
        </w:rPr>
        <w:t>аспирантом</w:t>
      </w:r>
      <w:r w:rsidR="0040376A">
        <w:rPr>
          <w:rFonts w:ascii="Times New Roman" w:hAnsi="Times New Roman" w:cs="Times New Roman"/>
          <w:sz w:val="28"/>
          <w:szCs w:val="28"/>
        </w:rPr>
        <w:t xml:space="preserve"> </w:t>
      </w:r>
      <w:r w:rsidRPr="00BF10B1">
        <w:rPr>
          <w:rFonts w:ascii="Times New Roman" w:hAnsi="Times New Roman" w:cs="Times New Roman"/>
          <w:sz w:val="28"/>
          <w:szCs w:val="28"/>
        </w:rPr>
        <w:t>самостоятельно и утверждается руководителем практики.</w:t>
      </w:r>
    </w:p>
    <w:p w:rsidR="003B2AE5" w:rsidRPr="00BF10B1" w:rsidRDefault="003B2AE5" w:rsidP="003B2AE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756" w:rsidRDefault="00037756" w:rsidP="000377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5.Формы отчетности </w:t>
      </w:r>
      <w:r w:rsidR="007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структура отчета </w:t>
      </w:r>
      <w:r w:rsidRPr="0003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практике</w:t>
      </w:r>
    </w:p>
    <w:p w:rsidR="00037756" w:rsidRPr="005347AE" w:rsidRDefault="00D4243C" w:rsidP="003B2AE5">
      <w:pPr>
        <w:pStyle w:val="Default"/>
        <w:spacing w:after="24" w:line="276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окончании прохождения </w:t>
      </w:r>
      <w:r w:rsidR="00B9423B" w:rsidRPr="009A531F">
        <w:rPr>
          <w:sz w:val="28"/>
          <w:szCs w:val="28"/>
        </w:rPr>
        <w:t>практик</w:t>
      </w:r>
      <w:r w:rsidR="00B9423B">
        <w:rPr>
          <w:sz w:val="28"/>
          <w:szCs w:val="28"/>
        </w:rPr>
        <w:t>и</w:t>
      </w:r>
      <w:r w:rsidR="00B9423B" w:rsidRPr="009A531F">
        <w:rPr>
          <w:sz w:val="28"/>
          <w:szCs w:val="28"/>
        </w:rPr>
        <w:t xml:space="preserve"> </w:t>
      </w:r>
      <w:r w:rsidR="00F11818">
        <w:rPr>
          <w:sz w:val="28"/>
          <w:szCs w:val="28"/>
        </w:rPr>
        <w:t xml:space="preserve">аспирант </w:t>
      </w:r>
      <w:r w:rsidR="00037756" w:rsidRPr="00B17946">
        <w:rPr>
          <w:rFonts w:eastAsia="Calibri"/>
          <w:sz w:val="28"/>
          <w:szCs w:val="28"/>
        </w:rPr>
        <w:t xml:space="preserve">представляет </w:t>
      </w:r>
      <w:r>
        <w:rPr>
          <w:rFonts w:eastAsia="Calibri"/>
          <w:sz w:val="28"/>
          <w:szCs w:val="28"/>
        </w:rPr>
        <w:t xml:space="preserve">научному руководителю и на кафедру </w:t>
      </w:r>
      <w:r w:rsidR="00037756" w:rsidRPr="00B17946">
        <w:rPr>
          <w:rFonts w:eastAsia="Calibri"/>
          <w:sz w:val="28"/>
          <w:szCs w:val="28"/>
        </w:rPr>
        <w:t>отчет по  выполн</w:t>
      </w:r>
      <w:r>
        <w:rPr>
          <w:rFonts w:eastAsia="Calibri"/>
          <w:sz w:val="28"/>
          <w:szCs w:val="28"/>
        </w:rPr>
        <w:t>енной программе практики.</w:t>
      </w:r>
    </w:p>
    <w:p w:rsidR="00A94668" w:rsidRPr="00A94668" w:rsidRDefault="00A94668" w:rsidP="003B2AE5">
      <w:pPr>
        <w:shd w:val="clear" w:color="auto" w:fill="FFFFFF"/>
        <w:tabs>
          <w:tab w:val="left" w:pos="567"/>
          <w:tab w:val="left" w:pos="708"/>
          <w:tab w:val="left" w:pos="935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668">
        <w:rPr>
          <w:rFonts w:ascii="Times New Roman" w:hAnsi="Times New Roman" w:cs="Times New Roman"/>
          <w:sz w:val="28"/>
          <w:szCs w:val="28"/>
        </w:rPr>
        <w:t xml:space="preserve">Отчет по практике должен иметь следующую структуру: </w:t>
      </w:r>
    </w:p>
    <w:p w:rsidR="00A94668" w:rsidRPr="001D5605" w:rsidRDefault="00A94668" w:rsidP="003B2AE5">
      <w:pPr>
        <w:pStyle w:val="a8"/>
        <w:numPr>
          <w:ilvl w:val="0"/>
          <w:numId w:val="14"/>
        </w:numPr>
        <w:shd w:val="clear" w:color="auto" w:fill="FFFFFF"/>
        <w:tabs>
          <w:tab w:val="left" w:pos="567"/>
          <w:tab w:val="left" w:pos="708"/>
          <w:tab w:val="left" w:pos="93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605">
        <w:rPr>
          <w:rFonts w:ascii="Times New Roman" w:hAnsi="Times New Roman" w:cs="Times New Roman"/>
          <w:sz w:val="28"/>
          <w:szCs w:val="28"/>
        </w:rPr>
        <w:t>титульный лист (Приложение 1);</w:t>
      </w:r>
    </w:p>
    <w:p w:rsidR="00A94668" w:rsidRPr="001D5605" w:rsidRDefault="00393904" w:rsidP="003B2AE5">
      <w:pPr>
        <w:pStyle w:val="a8"/>
        <w:numPr>
          <w:ilvl w:val="0"/>
          <w:numId w:val="14"/>
        </w:numPr>
        <w:shd w:val="clear" w:color="auto" w:fill="FFFFFF"/>
        <w:tabs>
          <w:tab w:val="left" w:pos="567"/>
          <w:tab w:val="left" w:pos="708"/>
          <w:tab w:val="left" w:pos="93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605">
        <w:rPr>
          <w:rFonts w:ascii="Times New Roman" w:hAnsi="Times New Roman" w:cs="Times New Roman"/>
          <w:sz w:val="28"/>
          <w:szCs w:val="28"/>
        </w:rPr>
        <w:t xml:space="preserve">индивидуальный план педагогической практики </w:t>
      </w:r>
      <w:r w:rsidR="00A94668" w:rsidRPr="001D5605">
        <w:rPr>
          <w:rFonts w:ascii="Times New Roman" w:hAnsi="Times New Roman" w:cs="Times New Roman"/>
          <w:sz w:val="28"/>
          <w:szCs w:val="28"/>
        </w:rPr>
        <w:t>(Приложение 2);</w:t>
      </w:r>
    </w:p>
    <w:p w:rsidR="00A94668" w:rsidRPr="001D5605" w:rsidRDefault="00393904" w:rsidP="003B2AE5">
      <w:pPr>
        <w:pStyle w:val="a8"/>
        <w:numPr>
          <w:ilvl w:val="0"/>
          <w:numId w:val="14"/>
        </w:numPr>
        <w:shd w:val="clear" w:color="auto" w:fill="FFFFFF"/>
        <w:tabs>
          <w:tab w:val="left" w:pos="567"/>
          <w:tab w:val="left" w:pos="708"/>
          <w:tab w:val="left" w:pos="93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605">
        <w:rPr>
          <w:rFonts w:ascii="Times New Roman" w:hAnsi="Times New Roman" w:cs="Times New Roman"/>
          <w:sz w:val="28"/>
          <w:szCs w:val="28"/>
        </w:rPr>
        <w:t>отзыв аспиранта о занятии ведущего преподавателя и другого аспиранта</w:t>
      </w:r>
      <w:r w:rsidR="00A94668" w:rsidRPr="001D5605">
        <w:rPr>
          <w:rFonts w:ascii="Times New Roman" w:hAnsi="Times New Roman" w:cs="Times New Roman"/>
          <w:sz w:val="28"/>
          <w:szCs w:val="28"/>
        </w:rPr>
        <w:t xml:space="preserve"> (Приложение 3);</w:t>
      </w:r>
    </w:p>
    <w:p w:rsidR="00817ABC" w:rsidRPr="001D5605" w:rsidRDefault="00817ABC" w:rsidP="003B2AE5">
      <w:pPr>
        <w:pStyle w:val="a8"/>
        <w:numPr>
          <w:ilvl w:val="0"/>
          <w:numId w:val="14"/>
        </w:numPr>
        <w:shd w:val="clear" w:color="auto" w:fill="FFFFFF"/>
        <w:tabs>
          <w:tab w:val="left" w:pos="567"/>
          <w:tab w:val="left" w:pos="708"/>
          <w:tab w:val="left" w:pos="93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605">
        <w:rPr>
          <w:rFonts w:ascii="Times New Roman" w:hAnsi="Times New Roman" w:cs="Times New Roman"/>
          <w:sz w:val="28"/>
          <w:szCs w:val="28"/>
        </w:rPr>
        <w:t xml:space="preserve">основной текст отчета </w:t>
      </w:r>
      <w:r w:rsidR="001D5605" w:rsidRPr="001D5605">
        <w:rPr>
          <w:rFonts w:ascii="Times New Roman" w:hAnsi="Times New Roman" w:cs="Times New Roman"/>
          <w:sz w:val="28"/>
          <w:szCs w:val="28"/>
        </w:rPr>
        <w:t>(Приложение 4)</w:t>
      </w:r>
    </w:p>
    <w:p w:rsidR="00A94668" w:rsidRPr="001D5605" w:rsidRDefault="00393904" w:rsidP="003B2AE5">
      <w:pPr>
        <w:pStyle w:val="a8"/>
        <w:numPr>
          <w:ilvl w:val="0"/>
          <w:numId w:val="14"/>
        </w:numPr>
        <w:shd w:val="clear" w:color="auto" w:fill="FFFFFF"/>
        <w:tabs>
          <w:tab w:val="left" w:pos="567"/>
          <w:tab w:val="left" w:pos="708"/>
          <w:tab w:val="left" w:pos="93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605">
        <w:rPr>
          <w:rFonts w:ascii="Times New Roman" w:hAnsi="Times New Roman" w:cs="Times New Roman"/>
          <w:sz w:val="28"/>
          <w:szCs w:val="28"/>
        </w:rPr>
        <w:t>отзыв научного руководителя о прохождении практики</w:t>
      </w:r>
      <w:r w:rsidR="001D5605" w:rsidRPr="001D5605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94668" w:rsidRPr="001D5605">
        <w:rPr>
          <w:rFonts w:ascii="Times New Roman" w:hAnsi="Times New Roman" w:cs="Times New Roman"/>
          <w:sz w:val="28"/>
          <w:szCs w:val="28"/>
        </w:rPr>
        <w:t>);</w:t>
      </w:r>
    </w:p>
    <w:p w:rsidR="00393904" w:rsidRPr="00393904" w:rsidRDefault="00393904" w:rsidP="003B2AE5">
      <w:pPr>
        <w:tabs>
          <w:tab w:val="left" w:pos="1077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904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прохождения </w:t>
      </w:r>
      <w:r w:rsidRPr="00393904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93904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3904">
        <w:rPr>
          <w:rFonts w:ascii="Times New Roman" w:hAnsi="Times New Roman" w:cs="Times New Roman"/>
          <w:sz w:val="28"/>
          <w:szCs w:val="28"/>
        </w:rPr>
        <w:t xml:space="preserve"> проводится руководителем по результатам оценки всех форм отчётности.</w:t>
      </w:r>
    </w:p>
    <w:p w:rsidR="00393904" w:rsidRDefault="00393904" w:rsidP="003B2AE5">
      <w:pPr>
        <w:pStyle w:val="a8"/>
        <w:tabs>
          <w:tab w:val="left" w:pos="107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04">
        <w:rPr>
          <w:rFonts w:ascii="Times New Roman" w:hAnsi="Times New Roman" w:cs="Times New Roman"/>
          <w:sz w:val="28"/>
          <w:szCs w:val="28"/>
        </w:rPr>
        <w:t xml:space="preserve">Для получения положительной оценки аспирант должен полностью выполнить всё содержание практики, современно оформить текущую и итоговую документацию и представить научному руководителю письменный отчет.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отчета по практике </w:t>
      </w:r>
      <w:r w:rsidRPr="00393904">
        <w:rPr>
          <w:rFonts w:ascii="Times New Roman" w:hAnsi="Times New Roman" w:cs="Times New Roman"/>
          <w:sz w:val="28"/>
          <w:szCs w:val="28"/>
        </w:rPr>
        <w:t>объемом 15–20 страниц</w:t>
      </w:r>
      <w:r w:rsidR="00D03BFA">
        <w:rPr>
          <w:rFonts w:ascii="Times New Roman" w:hAnsi="Times New Roman" w:cs="Times New Roman"/>
          <w:sz w:val="28"/>
          <w:szCs w:val="28"/>
        </w:rPr>
        <w:t xml:space="preserve"> включает разделы в соответствие запланированным мероприятиям педагогической практики</w:t>
      </w:r>
      <w:r w:rsidRPr="00393904">
        <w:rPr>
          <w:rFonts w:ascii="Times New Roman" w:hAnsi="Times New Roman" w:cs="Times New Roman"/>
          <w:sz w:val="28"/>
          <w:szCs w:val="28"/>
        </w:rPr>
        <w:t>.</w:t>
      </w:r>
      <w:r w:rsidR="00D03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AE5" w:rsidRPr="00393904" w:rsidRDefault="003B2AE5" w:rsidP="003B2AE5">
      <w:pPr>
        <w:pStyle w:val="a8"/>
        <w:tabs>
          <w:tab w:val="left" w:pos="107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756" w:rsidRPr="00037756" w:rsidRDefault="00037756" w:rsidP="00037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6. Фонд оценочных средств для проведения промежуточной аттестации обучающихся по практике</w:t>
      </w:r>
    </w:p>
    <w:p w:rsidR="00D03BFA" w:rsidRPr="00D03BFA" w:rsidRDefault="00D03BFA" w:rsidP="003B2A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 xml:space="preserve">Оценочным средством результатов прохождения педагогической практики является </w:t>
      </w:r>
      <w:r w:rsidRPr="00D03BFA">
        <w:rPr>
          <w:rFonts w:ascii="Times New Roman" w:hAnsi="Times New Roman" w:cs="Times New Roman"/>
          <w:b/>
          <w:sz w:val="28"/>
          <w:szCs w:val="28"/>
        </w:rPr>
        <w:t>индивидуальная</w:t>
      </w:r>
      <w:r w:rsidRPr="00D03BFA">
        <w:rPr>
          <w:rFonts w:ascii="Times New Roman" w:hAnsi="Times New Roman" w:cs="Times New Roman"/>
          <w:sz w:val="28"/>
          <w:szCs w:val="28"/>
        </w:rPr>
        <w:t xml:space="preserve"> </w:t>
      </w:r>
      <w:r w:rsidRPr="00D03BFA">
        <w:rPr>
          <w:rFonts w:ascii="Times New Roman" w:hAnsi="Times New Roman" w:cs="Times New Roman"/>
          <w:b/>
          <w:sz w:val="28"/>
          <w:szCs w:val="28"/>
        </w:rPr>
        <w:t>творческая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(отчет по практике)</w:t>
      </w:r>
      <w:r w:rsidRPr="00D03BFA">
        <w:rPr>
          <w:rFonts w:ascii="Times New Roman" w:hAnsi="Times New Roman" w:cs="Times New Roman"/>
          <w:sz w:val="28"/>
          <w:szCs w:val="28"/>
        </w:rPr>
        <w:t xml:space="preserve">, в которой аспиранту предлагается собрать информацию, обобщить  ее,  представить анализ посещенных занятий и самоанализ собственных пробных и открытых занятий. В качестве приложения к отчету </w:t>
      </w:r>
      <w:r>
        <w:rPr>
          <w:rFonts w:ascii="Times New Roman" w:hAnsi="Times New Roman" w:cs="Times New Roman"/>
          <w:sz w:val="28"/>
          <w:szCs w:val="28"/>
        </w:rPr>
        <w:t xml:space="preserve">аспирантами </w:t>
      </w:r>
      <w:r w:rsidRPr="00D03BFA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D03BFA">
        <w:rPr>
          <w:rFonts w:ascii="Times New Roman" w:hAnsi="Times New Roman" w:cs="Times New Roman"/>
          <w:sz w:val="28"/>
          <w:szCs w:val="28"/>
        </w:rPr>
        <w:t xml:space="preserve"> методики и тексты  лекций и/или семинарских занятий, составленные деловые игры, кейсы, задачи и т.д. </w:t>
      </w:r>
      <w:r>
        <w:rPr>
          <w:rFonts w:ascii="Times New Roman" w:hAnsi="Times New Roman" w:cs="Times New Roman"/>
          <w:sz w:val="28"/>
          <w:szCs w:val="28"/>
        </w:rPr>
        <w:t xml:space="preserve">Письменный отчет предоставляется научному руководителю </w:t>
      </w:r>
      <w:r w:rsidRPr="00D03BFA">
        <w:rPr>
          <w:rFonts w:ascii="Times New Roman" w:hAnsi="Times New Roman" w:cs="Times New Roman"/>
          <w:sz w:val="28"/>
          <w:szCs w:val="28"/>
        </w:rPr>
        <w:t>в недельный срок после окончания практики. При необходимости отчет дорабатывается в соответствии с требованиями и пожеланиями руководителя.</w:t>
      </w:r>
    </w:p>
    <w:p w:rsidR="00D03BFA" w:rsidRPr="00D03BFA" w:rsidRDefault="00D03BFA" w:rsidP="003B2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 xml:space="preserve">Защита  </w:t>
      </w:r>
      <w:r>
        <w:rPr>
          <w:rFonts w:ascii="Times New Roman" w:hAnsi="Times New Roman" w:cs="Times New Roman"/>
          <w:sz w:val="28"/>
          <w:szCs w:val="28"/>
        </w:rPr>
        <w:t xml:space="preserve">отчета по практике </w:t>
      </w:r>
      <w:r w:rsidRPr="00D03BFA">
        <w:rPr>
          <w:rFonts w:ascii="Times New Roman" w:hAnsi="Times New Roman" w:cs="Times New Roman"/>
          <w:sz w:val="28"/>
          <w:szCs w:val="28"/>
        </w:rPr>
        <w:t xml:space="preserve">проходит в форме </w:t>
      </w:r>
      <w:r w:rsidRPr="00D03BFA">
        <w:rPr>
          <w:rFonts w:ascii="Times New Roman" w:hAnsi="Times New Roman" w:cs="Times New Roman"/>
          <w:b/>
          <w:sz w:val="28"/>
          <w:szCs w:val="28"/>
        </w:rPr>
        <w:t>собеседования</w:t>
      </w:r>
      <w:r w:rsidRPr="00D03BFA">
        <w:rPr>
          <w:rFonts w:ascii="Times New Roman" w:hAnsi="Times New Roman" w:cs="Times New Roman"/>
          <w:sz w:val="28"/>
          <w:szCs w:val="28"/>
        </w:rPr>
        <w:t>, позволяющего сделать заключение о закреплении теоретических знаний и умений, приобретении практического опыта и о степени соответствия готовности аспиранта к проявлению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преподавателя-исследователя</w:t>
      </w:r>
      <w:r w:rsidRPr="00D03BFA">
        <w:rPr>
          <w:rFonts w:ascii="Times New Roman" w:hAnsi="Times New Roman" w:cs="Times New Roman"/>
          <w:sz w:val="28"/>
          <w:szCs w:val="28"/>
        </w:rPr>
        <w:t>.</w:t>
      </w:r>
    </w:p>
    <w:p w:rsidR="00D03BFA" w:rsidRPr="00D03BFA" w:rsidRDefault="00D03BFA" w:rsidP="003B2AE5">
      <w:pPr>
        <w:pStyle w:val="a8"/>
        <w:tabs>
          <w:tab w:val="left" w:pos="10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Основными критериями оценки являются:</w:t>
      </w:r>
    </w:p>
    <w:p w:rsidR="00D03BFA" w:rsidRPr="00D03BFA" w:rsidRDefault="00D03BFA" w:rsidP="003B2AE5">
      <w:pPr>
        <w:pStyle w:val="a8"/>
        <w:numPr>
          <w:ilvl w:val="0"/>
          <w:numId w:val="6"/>
        </w:numPr>
        <w:tabs>
          <w:tab w:val="left" w:pos="1077"/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Оценка психологической готовности аспиранта к работе в современных условиях (оцениваются мотивы, движущие начинающим преподавателем в работе, его понимание целей и задач, стоящих перед современной профессиональной школой).</w:t>
      </w:r>
    </w:p>
    <w:p w:rsidR="00D03BFA" w:rsidRPr="00D03BFA" w:rsidRDefault="00D03BFA" w:rsidP="003B2AE5">
      <w:pPr>
        <w:pStyle w:val="a8"/>
        <w:numPr>
          <w:ilvl w:val="0"/>
          <w:numId w:val="6"/>
        </w:numPr>
        <w:tabs>
          <w:tab w:val="left" w:pos="1077"/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Оценка технологической готовности аспиранта к работе в современных условиях (оценивается общая дидактическая, методическая, техническая подготовка начинающего преподавателя, знание нормативных документов по организации учебно-воспитательного процесса профессиональной школы, владение преподаваемым предметом).</w:t>
      </w:r>
    </w:p>
    <w:p w:rsidR="00D03BFA" w:rsidRPr="00D03BFA" w:rsidRDefault="00D03BFA" w:rsidP="003B2AE5">
      <w:pPr>
        <w:pStyle w:val="a8"/>
        <w:numPr>
          <w:ilvl w:val="0"/>
          <w:numId w:val="6"/>
        </w:numPr>
        <w:tabs>
          <w:tab w:val="left" w:pos="1077"/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 xml:space="preserve">Оценка умений планировать свою деятельность (учитывается умение аспиранта прогнозировать результаты своей деятельности, учитывать </w:t>
      </w:r>
      <w:r w:rsidRPr="00D03BFA">
        <w:rPr>
          <w:rFonts w:ascii="Times New Roman" w:hAnsi="Times New Roman" w:cs="Times New Roman"/>
          <w:sz w:val="28"/>
          <w:szCs w:val="28"/>
        </w:rPr>
        <w:lastRenderedPageBreak/>
        <w:t>реальные возможности и все резервы, которые можно привести в действие для реализации намеченного).</w:t>
      </w:r>
    </w:p>
    <w:p w:rsidR="00D03BFA" w:rsidRPr="00D03BFA" w:rsidRDefault="00D03BFA" w:rsidP="003B2AE5">
      <w:pPr>
        <w:pStyle w:val="a8"/>
        <w:numPr>
          <w:ilvl w:val="0"/>
          <w:numId w:val="6"/>
        </w:numPr>
        <w:tabs>
          <w:tab w:val="left" w:pos="1077"/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Оценка преподавательской деятельности аспиранта (выполнение учебных программ, качество проведённых занятий, степень самостоятельности, интерес занимающихся к предмету, владение активными методами обучения).</w:t>
      </w:r>
    </w:p>
    <w:p w:rsidR="00D03BFA" w:rsidRPr="00D03BFA" w:rsidRDefault="00D03BFA" w:rsidP="003B2AE5">
      <w:pPr>
        <w:pStyle w:val="a8"/>
        <w:numPr>
          <w:ilvl w:val="0"/>
          <w:numId w:val="6"/>
        </w:numPr>
        <w:tabs>
          <w:tab w:val="left" w:pos="1077"/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Оценка работы аспиранта над повышением своего профессионального уровня (оценивается поиск эффективных методик и технологий преподавания, самосовершенствования).</w:t>
      </w:r>
    </w:p>
    <w:p w:rsidR="00D03BFA" w:rsidRPr="00D03BFA" w:rsidRDefault="00D03BFA" w:rsidP="003B2AE5">
      <w:pPr>
        <w:pStyle w:val="a8"/>
        <w:numPr>
          <w:ilvl w:val="0"/>
          <w:numId w:val="6"/>
        </w:numPr>
        <w:tabs>
          <w:tab w:val="left" w:pos="1077"/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Оценка отношения к практике, к выполнению поручений руководителя.</w:t>
      </w:r>
    </w:p>
    <w:p w:rsidR="00D03BFA" w:rsidRPr="00D03BFA" w:rsidRDefault="00D03BFA" w:rsidP="003B2AE5">
      <w:pPr>
        <w:pStyle w:val="a8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Методы, используемые для оценки педагогической практики:</w:t>
      </w:r>
    </w:p>
    <w:p w:rsidR="00D03BFA" w:rsidRPr="00D03BFA" w:rsidRDefault="00D03BFA" w:rsidP="003B2AE5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наблюдение за аспирантами в ходе практики: анализ и оценка отдельных видов их работы;</w:t>
      </w:r>
    </w:p>
    <w:p w:rsidR="00D03BFA" w:rsidRPr="00D03BFA" w:rsidRDefault="00D03BFA" w:rsidP="003B2AE5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беседы с педагогами, методистами, руководителями образовательных учреждений, с аспирантами;</w:t>
      </w:r>
    </w:p>
    <w:p w:rsidR="00D03BFA" w:rsidRPr="00D03BFA" w:rsidRDefault="00D03BFA" w:rsidP="003B2AE5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опрос аспирантов, самооценка аспирантами уровня сформированности умений;</w:t>
      </w:r>
    </w:p>
    <w:p w:rsidR="00D03BFA" w:rsidRPr="00D03BFA" w:rsidRDefault="00D03BFA" w:rsidP="003B2AE5">
      <w:pPr>
        <w:pStyle w:val="a8"/>
        <w:numPr>
          <w:ilvl w:val="0"/>
          <w:numId w:val="5"/>
        </w:numPr>
        <w:tabs>
          <w:tab w:val="left" w:pos="1077"/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анализ отчетной документации аспирантов по педагогической практике.</w:t>
      </w:r>
    </w:p>
    <w:p w:rsidR="00D03BFA" w:rsidRPr="00D03BFA" w:rsidRDefault="00D03BFA" w:rsidP="003B2AE5">
      <w:pPr>
        <w:pStyle w:val="a8"/>
        <w:tabs>
          <w:tab w:val="left" w:pos="10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>Невыполнение программы научно-педагогической практики приравнивается к не сдаче экзамена. Аспирант, не выполнивший программу педагогической практики по уважительной причине, направляется на практику вторично.</w:t>
      </w:r>
    </w:p>
    <w:p w:rsidR="00D03BFA" w:rsidRDefault="00D03BFA" w:rsidP="003B2AE5">
      <w:pPr>
        <w:pStyle w:val="a8"/>
        <w:tabs>
          <w:tab w:val="left" w:pos="10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FA">
        <w:rPr>
          <w:rFonts w:ascii="Times New Roman" w:hAnsi="Times New Roman" w:cs="Times New Roman"/>
          <w:sz w:val="28"/>
          <w:szCs w:val="28"/>
        </w:rPr>
        <w:t xml:space="preserve">Практика оценивается руководителем по практике на основе отчета и очного наблюдения за деятельностью на практике аспиранта. Зачет по педагогической практике носит дифференцированный характер. </w:t>
      </w:r>
    </w:p>
    <w:p w:rsidR="003B2AE5" w:rsidRPr="00D03BFA" w:rsidRDefault="003B2AE5" w:rsidP="003B2AE5">
      <w:pPr>
        <w:pStyle w:val="a8"/>
        <w:tabs>
          <w:tab w:val="left" w:pos="107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756" w:rsidRPr="00817ABC" w:rsidRDefault="00EC3971" w:rsidP="00817ABC">
      <w:pPr>
        <w:shd w:val="clear" w:color="auto" w:fill="FFFFFF"/>
        <w:tabs>
          <w:tab w:val="left" w:pos="0"/>
        </w:tabs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037756" w:rsidRPr="00ED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</w:t>
      </w:r>
      <w:r w:rsidR="00B1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литературы и ресурсов сети И</w:t>
      </w:r>
      <w:r w:rsidR="00037756" w:rsidRPr="00ED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нтернет, необходимых для </w:t>
      </w:r>
      <w:r w:rsidR="00037756" w:rsidRPr="00817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практики </w:t>
      </w:r>
    </w:p>
    <w:p w:rsidR="003B2AE5" w:rsidRDefault="003B2AE5" w:rsidP="001D5605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17ABC" w:rsidRPr="00817ABC" w:rsidRDefault="00817ABC" w:rsidP="001D5605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17ABC">
        <w:rPr>
          <w:rFonts w:ascii="Times New Roman" w:hAnsi="Times New Roman" w:cs="Times New Roman"/>
          <w:bCs/>
          <w:i/>
          <w:sz w:val="28"/>
          <w:szCs w:val="28"/>
        </w:rPr>
        <w:t>7.1. Книги и учебные пособия</w:t>
      </w:r>
    </w:p>
    <w:p w:rsidR="00817ABC" w:rsidRPr="00817ABC" w:rsidRDefault="00817ABC" w:rsidP="001D5605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ABC">
        <w:rPr>
          <w:rFonts w:ascii="Times New Roman" w:hAnsi="Times New Roman" w:cs="Times New Roman"/>
          <w:b/>
          <w:bCs/>
          <w:sz w:val="28"/>
          <w:szCs w:val="28"/>
        </w:rPr>
        <w:t>Основная:</w:t>
      </w:r>
    </w:p>
    <w:p w:rsidR="007660C2" w:rsidRDefault="007660C2" w:rsidP="007660C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0C2">
        <w:rPr>
          <w:rFonts w:ascii="Times New Roman" w:hAnsi="Times New Roman" w:cs="Times New Roman"/>
          <w:sz w:val="28"/>
          <w:szCs w:val="28"/>
        </w:rPr>
        <w:t xml:space="preserve">Колдаев, В. Д. Методология и практика научно-педагогической деятельности : учебное пособие / В. Д. Колдаев. — Москва : ФОРУМ : ИНФРА-М, 2022. — 400 с. — (Высшее образование). - ISBN 978-5-8199-0814-3. - Текст : электронный. - URL: </w:t>
      </w:r>
      <w:hyperlink r:id="rId9" w:history="1">
        <w:r w:rsidRPr="001E1CCE">
          <w:rPr>
            <w:rStyle w:val="ac"/>
            <w:rFonts w:ascii="Times New Roman" w:hAnsi="Times New Roman" w:cs="Times New Roman"/>
            <w:sz w:val="28"/>
            <w:szCs w:val="28"/>
          </w:rPr>
          <w:t>https://znanium.com/catalog/product/1836581</w:t>
        </w:r>
      </w:hyperlink>
    </w:p>
    <w:p w:rsidR="007660C2" w:rsidRPr="007660C2" w:rsidRDefault="007660C2" w:rsidP="007660C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Логачев, М. С. Образовательная программа как инструмент системы управления качеством профессионального образования : монография / М.С. Логачёв, Г.В. Ткачева, Ю.Н. Самарин.  — Москва : ИНФРА-М, 2022. — 166 с. — (Научная мысль). — www.dx.doi.org/10.12737/monography_5c6525de7369f9.42539896. - ISBN 978-</w:t>
      </w:r>
      <w:r w:rsidRPr="00766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5-16-014934-9. - Текст : электронный. - URL: </w:t>
      </w:r>
      <w:hyperlink r:id="rId10" w:history="1">
        <w:r w:rsidRPr="001E1CC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https://znanium.com/catalog/product/1891832</w:t>
        </w:r>
      </w:hyperlink>
    </w:p>
    <w:p w:rsidR="007660C2" w:rsidRPr="00817ABC" w:rsidRDefault="007660C2" w:rsidP="007660C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Мищенко, И. Н. Психолого-педагогические аспекты познавательных процессов личности у обучающихся в вузах : учебное пособие / И. Н. Мищенко, О. В. Парыгина. - Москва : Альтаир-МГАВТ, 2019. - 301 с. - Текст : электронный. - URL: </w:t>
      </w:r>
      <w:hyperlink r:id="rId11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https://znanium.com/catalog/product/1057303</w:t>
        </w:r>
      </w:hyperlink>
    </w:p>
    <w:p w:rsidR="007660C2" w:rsidRPr="00817ABC" w:rsidRDefault="007660C2" w:rsidP="007660C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современного образования : всероссийский междисциплинарный журнал. - Москва : МПГУ, 2020. - № 5. - 266 с. - ISSN 2218-8711. - Текст : электронный. - URL:</w:t>
      </w: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 xml:space="preserve"> </w:t>
      </w:r>
      <w:hyperlink r:id="rId12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https://znanium.com/catalog/product/1455038</w:t>
        </w:r>
      </w:hyperlink>
    </w:p>
    <w:p w:rsidR="007660C2" w:rsidRPr="00817ABC" w:rsidRDefault="007660C2" w:rsidP="007660C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Таратухина, Ю. В.</w:t>
      </w:r>
      <w:r w:rsidRPr="00817AB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Педагогика высшей школы в современном мире : учебник и практикум для вузов / Ю. В. Таратухина, З. К. Авдеева. — Москва : Издательство Юрайт, 2022. — 217 с. — (Высшее образование). — ISBN 978-5-534-13724-8. — Текст : электронный // Образовательная платформа Юрайт [сайт]. — URL: </w:t>
      </w:r>
      <w:hyperlink r:id="rId13" w:tgtFrame="_blank" w:history="1">
        <w:r w:rsidRPr="00817ABC">
          <w:rPr>
            <w:rStyle w:val="ac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https://urait.ru/bcode/496596</w:t>
        </w:r>
      </w:hyperlink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B2AE5" w:rsidRDefault="003B2AE5" w:rsidP="001D5605">
      <w:pPr>
        <w:widowControl w:val="0"/>
        <w:tabs>
          <w:tab w:val="left" w:pos="709"/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7ABC" w:rsidRPr="00817ABC" w:rsidRDefault="00817ABC" w:rsidP="001D5605">
      <w:pPr>
        <w:widowControl w:val="0"/>
        <w:tabs>
          <w:tab w:val="left" w:pos="709"/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ABC">
        <w:rPr>
          <w:rFonts w:ascii="Times New Roman" w:hAnsi="Times New Roman" w:cs="Times New Roman"/>
          <w:b/>
          <w:bCs/>
          <w:sz w:val="28"/>
          <w:szCs w:val="28"/>
        </w:rPr>
        <w:t>Дополнительная:</w:t>
      </w:r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Бессольнов, А. Б. Педагогика и психология высшей школы : Пособие для магистрантов всех специальностей / А. Б. Бессольнов ; Министерство транспорта и коммуникаций Республики Беларусь Учреждение образования "Белорусский государственный университет транспорта". – Гомель : Учреждение образования "Белорусский государственный университет транспорта", 2019. – 139 с. – ISBN 978-985-554-840-0. – EDN GROGGP. </w:t>
      </w:r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 xml:space="preserve">Вестник РГГУ. Серия «Психология. Педагогика. Образование» : научный журнал. - Москва : РГГУ, 2021. - № 1. - 159 с. - ISSN 2073-6398. - Текст : электронный. - URL: </w:t>
      </w:r>
      <w:hyperlink r:id="rId14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https://znanium.com/catalog/product/1842472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 xml:space="preserve">Вестник РГГУ. Серия «Психология. Педагогика. Образование» : научный журнал. - Москва : РГГУ, 2020. - № 3. - 158 с. - ISSN 2073-6398. - Текст : электронный. - URL: </w:t>
      </w:r>
      <w:hyperlink r:id="rId15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https://znanium.com/catalog/product/1224820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Дятлова, К. Д. Курс "Психология и педагогика высшей школы" для формирования преподавательской компетенции аспирантов / К. Д. Дятлова, И. М. Швец // Инновационные методы обучения в высшей школе : сборник статей по итогам методической конференции ННГУ, Нижний Новгород, 10–12 февраля 2016 года / Национальный исследовательский Нижегородский государственный университет им. Н.И. Лобачевского. – Нижний Новгород: Национальный исследовательский Нижегородский государственный университет им. Н.И. Лобачевского, 2016. – С. 88-92. – EDN WZNBSP. </w:t>
      </w:r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Косослапова, Л. А. Косолапова, Л. А. Педагогика как контекст конструирования учебных педагогических дисциплин [Электронный ресурс] : монография / Л. А. Косолапо-ва. — 3-е изд., стер. — Москва : ФЛИНТА, 2019.-77 с. – ISBN 978-5-9765-0954-2. - Текст : электронный. - URL:</w:t>
      </w: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 xml:space="preserve"> </w:t>
      </w:r>
      <w:hyperlink r:id="rId16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https://znanium.com/catalog/product/1047979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Кошаев, В. Б. Педагогика искусства и методология культурного наследия / В. Б. Кошаев. - Текст : электронный // Вестник Удмуртского университета. Серия 3. Философия. Социология. Психология. Педагогика. - 2006. - №9. - С. 45-52. - URL:</w:t>
      </w: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 xml:space="preserve"> </w:t>
      </w:r>
      <w:hyperlink r:id="rId17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https://znanium.com/catalog/product/503647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>Педагогика и психология образования : всероссийский междисциплинарный журнал. - Москва : МПГУ, 2018. - № 2. - 144 с. - ISSN 2500-297Х. - Текст : электронный. - URL: https://znanium.com/catalog/product/1015779</w:t>
      </w:r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Прикладная психология и педагогика , 2018, № 3. - Текст : электронный. - URL: </w:t>
      </w:r>
      <w:hyperlink r:id="rId18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https://znanium.com/catalog/product/1031735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кооперационно-сетевых платформенных взаимодействий как основа инноваций в ресурсной сфере / К. В. Симонов, В. В. Куимов, С. В. Кириллова [и др.] // Информатизация и связь. – 2022. – № 3. – С. 63-71. – DOI 10.34219/2078-8320-2022-13-3-63-71. – EDN YFMAPH. </w:t>
      </w:r>
      <w:hyperlink r:id="rId19" w:history="1">
        <w:r w:rsidRPr="00817ABC">
          <w:rPr>
            <w:rFonts w:ascii="Times New Roman" w:hAnsi="Times New Roman" w:cs="Times New Roman"/>
            <w:color w:val="000000"/>
            <w:shd w:val="clear" w:color="auto" w:fill="FFFFFF"/>
          </w:rPr>
          <w:t>https://www.elibrary.ru/item.asp?id=49389513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Саенко, Н. Р. Психология и педагогика высшей школы : Учебно-методическое пособие / Н. Р. Саенко, Е. А. Гусева. – Саратов : Вузовское образование, 2020. – 130 с. – ISBN 978-5-4487-0745-2. </w:t>
      </w:r>
    </w:p>
    <w:p w:rsidR="007660C2" w:rsidRPr="00817ABC" w:rsidRDefault="007660C2" w:rsidP="007660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Самойлов, В. Д. Педагогика и психология высшей школы : учебник / В. Д. Самойлов. - Москва ; Вологда : Инфра-Инженерия, 2021. - 248 с. - ISBN 978-5-9729-0719-9. - Текст : электронный. - URL: </w:t>
      </w:r>
      <w:hyperlink r:id="rId20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https://znanium.com/catalog/product/1836205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Саченко, Л. А. Психология : учебное пособие / Л. А. Саченко, Л. Н. Шевцова. - Минск : РИПО, 2022. - 343 с. - ISBN 978-985-895-042-2. - Текст : электронный. - URL:</w:t>
      </w: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 xml:space="preserve"> </w:t>
      </w:r>
      <w:hyperlink r:id="rId21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https://znanium.com/catalog/product/1916368</w:t>
        </w:r>
      </w:hyperlink>
    </w:p>
    <w:p w:rsidR="007660C2" w:rsidRPr="00817ABC" w:rsidRDefault="007660C2" w:rsidP="007660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Симонов, В. П. Педагогика и психология высшей школы. Инновационный курс для подготовки магистров : учебное пособие / В. П. Симонов. — Москва : Вузовский учебник : ИНФРА-М, 2022. — 320 с. - ISBN 978-5-9558-0336-4. - Текст : электронный. - URL:</w:t>
      </w:r>
      <w:r w:rsidRPr="00817ABC">
        <w:rPr>
          <w:rFonts w:ascii="Times New Roman" w:hAnsi="Times New Roman" w:cs="Times New Roman"/>
          <w:color w:val="3A3C3F"/>
          <w:sz w:val="28"/>
          <w:szCs w:val="28"/>
          <w:shd w:val="clear" w:color="auto" w:fill="FFFFFF"/>
        </w:rPr>
        <w:t xml:space="preserve"> </w:t>
      </w:r>
      <w:hyperlink r:id="rId22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https://znanium.com/catalog/product/1839689</w:t>
        </w:r>
      </w:hyperlink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Сутужко, В. В. Психология и педагогика высшей школы / В. В. Сутужко. – Саратов : ИД "МарК", 2022. – 28 с. – EDN YHMHVE.</w:t>
      </w:r>
    </w:p>
    <w:p w:rsidR="007660C2" w:rsidRPr="00817ABC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Турбовской, Я. С. Педагогика : монография / Я.С. Турбовской. — Москва : ИНФРА-М, 2021. — 209 с. — (Научная мысль). — DOI 10.12737/1168573. - ISBN 978-5-16-016499-1. - Текст : электронный. - URL: </w:t>
      </w:r>
      <w:hyperlink r:id="rId23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https://znanium.com/catalog/product/1168573</w:t>
        </w:r>
      </w:hyperlink>
    </w:p>
    <w:p w:rsidR="007660C2" w:rsidRPr="00817ABC" w:rsidRDefault="007660C2" w:rsidP="007660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Шарипов, Ф. В. Педагогика и психология высшей школы : учебное пособие / Ф. В. Шарипов. - Москва : Логос, 2020. - 448 с. - (Новая университетская библиотека). - ISBN 978-5-98704-587-9. - Текст : электронный. - URL: </w:t>
      </w:r>
      <w:hyperlink r:id="rId24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https://znanium.com/catalog/product/1213106</w:t>
        </w:r>
      </w:hyperlink>
    </w:p>
    <w:p w:rsidR="007660C2" w:rsidRPr="003B2AE5" w:rsidRDefault="007660C2" w:rsidP="0039452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Шарипов, Ф. В. Педагогика и психология высшей школы : учебное пособие / Ф. В. Шарипов. - Москва : Логос, 2020. - 448 с. - (Новая университетская библиотека). - ISBN 978-5-98704-587-9. - Текст : электронный. - URL: </w:t>
      </w:r>
      <w:hyperlink r:id="rId25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https://znanium.com/catalog/product/1213106</w:t>
        </w:r>
      </w:hyperlink>
    </w:p>
    <w:p w:rsidR="003B2AE5" w:rsidRPr="00817ABC" w:rsidRDefault="003B2AE5" w:rsidP="003B2A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7ABC" w:rsidRPr="00817ABC" w:rsidRDefault="00817ABC" w:rsidP="00394523">
      <w:pPr>
        <w:pStyle w:val="a8"/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 xml:space="preserve"> </w:t>
      </w:r>
      <w:r w:rsidRPr="00817ABC">
        <w:rPr>
          <w:rFonts w:ascii="Times New Roman" w:hAnsi="Times New Roman" w:cs="Times New Roman"/>
          <w:i/>
          <w:sz w:val="28"/>
        </w:rPr>
        <w:t>Перечень программного обеспечения, используемого при осуществлении образовательного процесса</w:t>
      </w:r>
    </w:p>
    <w:p w:rsidR="00817ABC" w:rsidRPr="00817ABC" w:rsidRDefault="00817ABC" w:rsidP="003945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817ABC">
        <w:rPr>
          <w:sz w:val="28"/>
          <w:szCs w:val="28"/>
        </w:rPr>
        <w:t>Операционная система Calculate Linux Desktop</w:t>
      </w:r>
      <w:r w:rsidRPr="00817ABC">
        <w:rPr>
          <w:color w:val="333333"/>
          <w:sz w:val="28"/>
          <w:szCs w:val="28"/>
        </w:rPr>
        <w:t>.</w:t>
      </w:r>
    </w:p>
    <w:p w:rsidR="00817ABC" w:rsidRPr="00817ABC" w:rsidRDefault="00817ABC" w:rsidP="003945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817ABC">
        <w:rPr>
          <w:sz w:val="28"/>
          <w:szCs w:val="28"/>
        </w:rPr>
        <w:t>Пакет офисных программ Libre Office</w:t>
      </w:r>
      <w:r w:rsidRPr="00817ABC">
        <w:rPr>
          <w:color w:val="333333"/>
          <w:sz w:val="28"/>
          <w:szCs w:val="28"/>
        </w:rPr>
        <w:t>.</w:t>
      </w:r>
    </w:p>
    <w:p w:rsidR="00817ABC" w:rsidRPr="00817ABC" w:rsidRDefault="00817ABC" w:rsidP="00394523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Антивирусная защита –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Kaspersky</w:t>
      </w:r>
      <w:r w:rsidRPr="00817ABC">
        <w:rPr>
          <w:rFonts w:ascii="Times New Roman" w:hAnsi="Times New Roman" w:cs="Times New Roman"/>
          <w:sz w:val="28"/>
          <w:szCs w:val="28"/>
        </w:rPr>
        <w:t xml:space="preserve">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Endpoint</w:t>
      </w:r>
      <w:r w:rsidRPr="00817ABC">
        <w:rPr>
          <w:rFonts w:ascii="Times New Roman" w:hAnsi="Times New Roman" w:cs="Times New Roman"/>
          <w:sz w:val="28"/>
          <w:szCs w:val="28"/>
        </w:rPr>
        <w:t xml:space="preserve">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Security</w:t>
      </w:r>
      <w:r w:rsidRPr="00817ABC">
        <w:rPr>
          <w:rFonts w:ascii="Times New Roman" w:hAnsi="Times New Roman" w:cs="Times New Roman"/>
          <w:sz w:val="28"/>
          <w:szCs w:val="28"/>
        </w:rPr>
        <w:t xml:space="preserve"> для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817ABC">
        <w:rPr>
          <w:rFonts w:ascii="Times New Roman" w:hAnsi="Times New Roman" w:cs="Times New Roman"/>
          <w:sz w:val="28"/>
          <w:szCs w:val="28"/>
        </w:rPr>
        <w:t>.</w:t>
      </w:r>
    </w:p>
    <w:p w:rsidR="00817ABC" w:rsidRPr="00817ABC" w:rsidRDefault="00817ABC" w:rsidP="003945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817ABC">
        <w:rPr>
          <w:sz w:val="28"/>
          <w:szCs w:val="28"/>
        </w:rPr>
        <w:t>Браузер Mozilla Firefox</w:t>
      </w:r>
      <w:r w:rsidRPr="00817ABC">
        <w:rPr>
          <w:color w:val="333333"/>
          <w:sz w:val="28"/>
          <w:szCs w:val="28"/>
        </w:rPr>
        <w:t>.</w:t>
      </w:r>
    </w:p>
    <w:p w:rsidR="00817ABC" w:rsidRPr="00817ABC" w:rsidRDefault="00817ABC" w:rsidP="003945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817ABC">
        <w:rPr>
          <w:sz w:val="28"/>
          <w:szCs w:val="28"/>
        </w:rPr>
        <w:t xml:space="preserve">Программа просмотра электронных документов в формате PDF Adobe </w:t>
      </w:r>
      <w:r w:rsidRPr="00817ABC">
        <w:rPr>
          <w:sz w:val="28"/>
          <w:szCs w:val="28"/>
          <w:lang w:val="en-US"/>
        </w:rPr>
        <w:t>Acrobat</w:t>
      </w:r>
      <w:r w:rsidRPr="00817ABC">
        <w:rPr>
          <w:sz w:val="28"/>
          <w:szCs w:val="28"/>
        </w:rPr>
        <w:t xml:space="preserve"> Reader </w:t>
      </w:r>
      <w:r w:rsidRPr="00817ABC">
        <w:rPr>
          <w:sz w:val="28"/>
          <w:szCs w:val="28"/>
          <w:lang w:val="en-US"/>
        </w:rPr>
        <w:t>DC</w:t>
      </w:r>
      <w:r w:rsidRPr="00817ABC">
        <w:rPr>
          <w:color w:val="333333"/>
          <w:sz w:val="28"/>
          <w:szCs w:val="28"/>
        </w:rPr>
        <w:t>.</w:t>
      </w:r>
    </w:p>
    <w:p w:rsidR="00817ABC" w:rsidRPr="00817ABC" w:rsidRDefault="00817ABC" w:rsidP="003945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817ABC">
        <w:rPr>
          <w:sz w:val="28"/>
          <w:szCs w:val="28"/>
        </w:rPr>
        <w:t>Архиватор 7zip</w:t>
      </w:r>
      <w:r w:rsidRPr="00817ABC">
        <w:rPr>
          <w:color w:val="333333"/>
          <w:sz w:val="28"/>
          <w:szCs w:val="28"/>
        </w:rPr>
        <w:t>.</w:t>
      </w:r>
    </w:p>
    <w:p w:rsidR="00817ABC" w:rsidRPr="00817ABC" w:rsidRDefault="00817ABC" w:rsidP="00394523">
      <w:pPr>
        <w:pStyle w:val="a8"/>
        <w:numPr>
          <w:ilvl w:val="1"/>
          <w:numId w:val="13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7ABC">
        <w:rPr>
          <w:rFonts w:ascii="Times New Roman" w:hAnsi="Times New Roman" w:cs="Times New Roman"/>
          <w:i/>
          <w:sz w:val="28"/>
          <w:szCs w:val="28"/>
        </w:rPr>
        <w:t>Перечень информационно-справочных систем и баз данных</w:t>
      </w:r>
    </w:p>
    <w:p w:rsidR="00817ABC" w:rsidRPr="00817ABC" w:rsidRDefault="00817ABC" w:rsidP="00394523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Центральная ведомственная электронная библиотека МЧС России - </w:t>
      </w:r>
      <w:hyperlink r:id="rId26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uigps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obuchayuschimsya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edinaya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vedomstvennaya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elektronnaya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mch</w:t>
        </w:r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Pr="00817ABC">
        <w:rPr>
          <w:rFonts w:ascii="Times New Roman" w:hAnsi="Times New Roman" w:cs="Times New Roman"/>
          <w:sz w:val="28"/>
          <w:szCs w:val="28"/>
        </w:rPr>
        <w:t xml:space="preserve"> (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17ABC">
        <w:rPr>
          <w:rFonts w:ascii="Times New Roman" w:hAnsi="Times New Roman" w:cs="Times New Roman"/>
          <w:sz w:val="28"/>
          <w:szCs w:val="28"/>
        </w:rPr>
        <w:t>-адрес: 10.46.0.45).</w:t>
      </w:r>
    </w:p>
    <w:p w:rsidR="00817ABC" w:rsidRPr="00817ABC" w:rsidRDefault="00817ABC" w:rsidP="00394523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>Электронная библиотечная система «Знаниум»</w:t>
      </w:r>
      <w:r w:rsidRPr="00817ABC">
        <w:rPr>
          <w:rFonts w:ascii="Times New Roman" w:hAnsi="Times New Roman" w:cs="Times New Roman"/>
          <w:sz w:val="28"/>
          <w:szCs w:val="28"/>
        </w:rPr>
        <w:br/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www.znanium.com/</w:t>
        </w:r>
      </w:hyperlink>
    </w:p>
    <w:p w:rsidR="00817ABC" w:rsidRPr="00817ABC" w:rsidRDefault="00817ABC" w:rsidP="00394523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Электронные научные журналы и базы данных Сибирского федерального университета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https://libproxy.bik.sfu-kras.ru/login</w:t>
        </w:r>
      </w:hyperlink>
    </w:p>
    <w:p w:rsidR="00817ABC" w:rsidRPr="00817ABC" w:rsidRDefault="00817ABC" w:rsidP="00394523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Электронно-библиотечная  система  «ЮРАЙТ». Раздел «Легендарные Книги» 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www.biblio-online.ru/</w:t>
        </w:r>
      </w:hyperlink>
    </w:p>
    <w:p w:rsidR="00817ABC" w:rsidRPr="00817ABC" w:rsidRDefault="00817ABC" w:rsidP="00394523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Национальная электронная библиотека «НЭБ»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817ABC">
          <w:rPr>
            <w:rStyle w:val="ac"/>
            <w:rFonts w:ascii="Times New Roman" w:hAnsi="Times New Roman" w:cs="Times New Roman"/>
            <w:snapToGrid w:val="0"/>
            <w:sz w:val="28"/>
            <w:szCs w:val="28"/>
          </w:rPr>
          <w:t>https://нэб.рф/</w:t>
        </w:r>
      </w:hyperlink>
    </w:p>
    <w:p w:rsidR="00817ABC" w:rsidRPr="00817ABC" w:rsidRDefault="00817ABC" w:rsidP="00394523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Информационная система «Единое окно»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history="1">
        <w:r w:rsidRPr="00817ABC">
          <w:rPr>
            <w:rStyle w:val="ac"/>
            <w:rFonts w:ascii="Times New Roman" w:hAnsi="Times New Roman" w:cs="Times New Roman"/>
            <w:snapToGrid w:val="0"/>
            <w:sz w:val="28"/>
            <w:szCs w:val="28"/>
          </w:rPr>
          <w:t>http://window.edu.ru/</w:t>
        </w:r>
      </w:hyperlink>
    </w:p>
    <w:p w:rsidR="00817ABC" w:rsidRPr="00817ABC" w:rsidRDefault="00817ABC" w:rsidP="00394523">
      <w:pPr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Международный научно-образовательный сайт EqWorld                              (URL: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eqworld</w:t>
      </w:r>
      <w:r w:rsidRPr="00817ABC">
        <w:rPr>
          <w:rFonts w:ascii="Times New Roman" w:hAnsi="Times New Roman" w:cs="Times New Roman"/>
          <w:sz w:val="28"/>
          <w:szCs w:val="28"/>
        </w:rPr>
        <w:t>.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ipmnet</w:t>
      </w:r>
      <w:r w:rsidRPr="00817ABC">
        <w:rPr>
          <w:rFonts w:ascii="Times New Roman" w:hAnsi="Times New Roman" w:cs="Times New Roman"/>
          <w:sz w:val="28"/>
          <w:szCs w:val="28"/>
        </w:rPr>
        <w:t>.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17ABC">
        <w:rPr>
          <w:rFonts w:ascii="Times New Roman" w:hAnsi="Times New Roman" w:cs="Times New Roman"/>
          <w:sz w:val="28"/>
          <w:szCs w:val="28"/>
        </w:rPr>
        <w:t>/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indexr</w:t>
      </w:r>
      <w:r w:rsidRPr="00817ABC">
        <w:rPr>
          <w:rFonts w:ascii="Times New Roman" w:hAnsi="Times New Roman" w:cs="Times New Roman"/>
          <w:sz w:val="28"/>
          <w:szCs w:val="28"/>
        </w:rPr>
        <w:t>.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htm</w:t>
      </w:r>
      <w:r w:rsidRPr="00817A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7ABC" w:rsidRPr="00817ABC" w:rsidRDefault="00817ABC" w:rsidP="00394523">
      <w:pPr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Электронная библиотека научных публикаций eLIBRARY.RU                              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817ABC">
          <w:rPr>
            <w:rStyle w:val="ac"/>
            <w:rFonts w:ascii="Times New Roman" w:hAnsi="Times New Roman" w:cs="Times New Roman"/>
            <w:snapToGrid w:val="0"/>
            <w:sz w:val="28"/>
            <w:szCs w:val="28"/>
          </w:rPr>
          <w:t>https://elibrary.ru/</w:t>
        </w:r>
      </w:hyperlink>
    </w:p>
    <w:p w:rsidR="00817ABC" w:rsidRPr="00817ABC" w:rsidRDefault="00817ABC" w:rsidP="00394523">
      <w:pPr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Информационно-правовая система «Консультант плюс» </w:t>
      </w:r>
      <w:r w:rsidRPr="00817ABC">
        <w:rPr>
          <w:rFonts w:ascii="Times New Roman" w:hAnsi="Times New Roman" w:cs="Times New Roman"/>
          <w:sz w:val="28"/>
          <w:szCs w:val="28"/>
        </w:rPr>
        <w:br/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33" w:history="1"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  <w:lang w:val="en-US"/>
          </w:rPr>
          <w:t>http</w:t>
        </w:r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</w:rPr>
          <w:t>://</w:t>
        </w:r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  <w:lang w:val="en-US"/>
          </w:rPr>
          <w:t>www</w:t>
        </w:r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</w:rPr>
          <w:t>.</w:t>
        </w:r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  <w:lang w:val="en-US"/>
          </w:rPr>
          <w:t>consultant</w:t>
        </w:r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</w:rPr>
          <w:t>.</w:t>
        </w:r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  <w:lang w:val="en-US"/>
          </w:rPr>
          <w:t>ru</w:t>
        </w:r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</w:rPr>
          <w:t>/</w:t>
        </w:r>
      </w:hyperlink>
    </w:p>
    <w:p w:rsidR="00817ABC" w:rsidRPr="00817ABC" w:rsidRDefault="00817ABC" w:rsidP="00394523">
      <w:pPr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Информационно-правовая система «Гарант» </w:t>
      </w:r>
      <w:r w:rsidRPr="00817ABC">
        <w:rPr>
          <w:rFonts w:ascii="Times New Roman" w:hAnsi="Times New Roman" w:cs="Times New Roman"/>
          <w:sz w:val="28"/>
          <w:szCs w:val="28"/>
        </w:rPr>
        <w:br/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17ABC"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Pr="00817ABC">
          <w:rPr>
            <w:rStyle w:val="ac"/>
            <w:rFonts w:ascii="Times New Roman" w:hAnsi="Times New Roman" w:cs="Times New Roman"/>
            <w:spacing w:val="-4"/>
            <w:sz w:val="28"/>
            <w:szCs w:val="28"/>
          </w:rPr>
          <w:t>https://www.garant.ru/</w:t>
        </w:r>
      </w:hyperlink>
    </w:p>
    <w:p w:rsidR="00817ABC" w:rsidRPr="00697B58" w:rsidRDefault="00817ABC" w:rsidP="00394523">
      <w:pPr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snapToGrid w:val="0"/>
          <w:color w:val="auto"/>
          <w:sz w:val="28"/>
          <w:szCs w:val="28"/>
          <w:u w:val="none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Электронная  информационно-образовательная среда ФГБОУ ВО Сибирская пожарно-спасательная академия ГПС МЧС России </w:t>
      </w:r>
      <w:r w:rsidRPr="00817ABC">
        <w:rPr>
          <w:rFonts w:ascii="Times New Roman" w:hAnsi="Times New Roman" w:cs="Times New Roman"/>
          <w:sz w:val="28"/>
          <w:szCs w:val="28"/>
        </w:rPr>
        <w:br/>
        <w:t xml:space="preserve">URL: </w:t>
      </w:r>
      <w:hyperlink r:id="rId35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https://sibpsa.ru/personal/personal.php</w:t>
        </w:r>
      </w:hyperlink>
    </w:p>
    <w:p w:rsidR="00697B58" w:rsidRPr="00817ABC" w:rsidRDefault="00697B58" w:rsidP="00697B58">
      <w:pPr>
        <w:tabs>
          <w:tab w:val="left" w:pos="709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17ABC" w:rsidRPr="00817ABC" w:rsidRDefault="00817ABC" w:rsidP="00394523">
      <w:pPr>
        <w:pStyle w:val="a8"/>
        <w:widowControl w:val="0"/>
        <w:numPr>
          <w:ilvl w:val="1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7ABC">
        <w:rPr>
          <w:rFonts w:ascii="Times New Roman" w:hAnsi="Times New Roman" w:cs="Times New Roman"/>
          <w:i/>
          <w:sz w:val="28"/>
          <w:szCs w:val="28"/>
        </w:rPr>
        <w:t>Периодические издания</w:t>
      </w:r>
    </w:p>
    <w:p w:rsidR="00817ABC" w:rsidRPr="00817ABC" w:rsidRDefault="00817ABC" w:rsidP="00394523">
      <w:pPr>
        <w:widowControl w:val="0"/>
        <w:numPr>
          <w:ilvl w:val="3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Всероссийский междисциплинарный журнал «Педагогика и психология образования» </w:t>
      </w:r>
      <w:hyperlink r:id="rId36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http://pp-obr.ru/</w:t>
        </w:r>
      </w:hyperlink>
    </w:p>
    <w:p w:rsidR="00817ABC" w:rsidRPr="00817ABC" w:rsidRDefault="00817ABC" w:rsidP="00394523">
      <w:pPr>
        <w:widowControl w:val="0"/>
        <w:numPr>
          <w:ilvl w:val="3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Научный журнал «Психология образования в поликультурном пространстве» </w:t>
      </w:r>
      <w:hyperlink r:id="rId37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https://elsu.ru/journal</w:t>
        </w:r>
      </w:hyperlink>
    </w:p>
    <w:p w:rsidR="00817ABC" w:rsidRPr="00817ABC" w:rsidRDefault="00817ABC" w:rsidP="00394523">
      <w:pPr>
        <w:widowControl w:val="0"/>
        <w:numPr>
          <w:ilvl w:val="3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Международный рецензируемый научный журнал «Педагогика </w:t>
      </w:r>
      <w:r w:rsidRPr="00817ABC">
        <w:rPr>
          <w:rFonts w:ascii="Times New Roman" w:hAnsi="Times New Roman" w:cs="Times New Roman"/>
          <w:sz w:val="28"/>
          <w:szCs w:val="28"/>
        </w:rPr>
        <w:sym w:font="Symbol" w:char="F026"/>
      </w:r>
      <w:r w:rsidRPr="00817ABC">
        <w:rPr>
          <w:rFonts w:ascii="Times New Roman" w:hAnsi="Times New Roman" w:cs="Times New Roman"/>
          <w:sz w:val="28"/>
          <w:szCs w:val="28"/>
        </w:rPr>
        <w:t xml:space="preserve"> Психология. Теория и практика». </w:t>
      </w:r>
      <w:hyperlink r:id="rId38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http://scippjournal.ru/</w:t>
        </w:r>
      </w:hyperlink>
    </w:p>
    <w:p w:rsidR="00817ABC" w:rsidRPr="00817ABC" w:rsidRDefault="00817ABC" w:rsidP="00394523">
      <w:pPr>
        <w:widowControl w:val="0"/>
        <w:numPr>
          <w:ilvl w:val="3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 xml:space="preserve">Сетевое издание «Педагогика и просвещение» </w:t>
      </w:r>
      <w:hyperlink r:id="rId39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https://nbpublish.com/ppmag/</w:t>
        </w:r>
      </w:hyperlink>
    </w:p>
    <w:p w:rsidR="00817ABC" w:rsidRPr="00817ABC" w:rsidRDefault="00817ABC" w:rsidP="00394523">
      <w:pPr>
        <w:widowControl w:val="0"/>
        <w:numPr>
          <w:ilvl w:val="3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Сетевое издание научный </w:t>
      </w:r>
      <w:r w:rsidRPr="00817ABC">
        <w:rPr>
          <w:rStyle w:val="af2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  <w:shd w:val="clear" w:color="auto" w:fill="FFFFFF"/>
        </w:rPr>
        <w:t>журнал</w:t>
      </w:r>
      <w:r w:rsidRPr="00817ABC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 «Мир науки. Педагогика и психология» </w:t>
      </w:r>
      <w:hyperlink r:id="rId40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https://mir-nauki.com/</w:t>
        </w:r>
      </w:hyperlink>
    </w:p>
    <w:p w:rsidR="00817ABC" w:rsidRPr="00817ABC" w:rsidRDefault="00817ABC" w:rsidP="00394523">
      <w:pPr>
        <w:widowControl w:val="0"/>
        <w:numPr>
          <w:ilvl w:val="3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817ABC">
        <w:rPr>
          <w:rFonts w:ascii="Times New Roman" w:hAnsi="Times New Roman" w:cs="Times New Roman"/>
          <w:sz w:val="28"/>
          <w:szCs w:val="28"/>
        </w:rPr>
        <w:t>Общероссийский журнал о мире образования «Преподаватель ХХ</w:t>
      </w:r>
      <w:r w:rsidRPr="00817A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7ABC">
        <w:rPr>
          <w:rFonts w:ascii="Times New Roman" w:hAnsi="Times New Roman" w:cs="Times New Roman"/>
          <w:sz w:val="28"/>
          <w:szCs w:val="28"/>
        </w:rPr>
        <w:t xml:space="preserve"> </w:t>
      </w:r>
      <w:r w:rsidRPr="00817ABC">
        <w:rPr>
          <w:rFonts w:ascii="Times New Roman" w:hAnsi="Times New Roman" w:cs="Times New Roman"/>
          <w:sz w:val="28"/>
          <w:szCs w:val="28"/>
        </w:rPr>
        <w:lastRenderedPageBreak/>
        <w:t xml:space="preserve">век» </w:t>
      </w:r>
      <w:hyperlink r:id="rId41" w:history="1">
        <w:r w:rsidRPr="00817ABC">
          <w:rPr>
            <w:rStyle w:val="ac"/>
            <w:rFonts w:ascii="Times New Roman" w:hAnsi="Times New Roman" w:cs="Times New Roman"/>
            <w:sz w:val="28"/>
            <w:szCs w:val="28"/>
          </w:rPr>
          <w:t>http://prepodavatel-xxi.ru/</w:t>
        </w:r>
      </w:hyperlink>
    </w:p>
    <w:p w:rsidR="00C97BED" w:rsidRDefault="00817ABC" w:rsidP="00394523">
      <w:pPr>
        <w:widowControl w:val="0"/>
        <w:numPr>
          <w:ilvl w:val="3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Журнал педагогических исследований </w:t>
      </w:r>
      <w:hyperlink r:id="rId42" w:history="1">
        <w:r w:rsidRPr="00817AB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https://znanium.com/catalog/product/1891908</w:t>
        </w:r>
      </w:hyperlink>
    </w:p>
    <w:p w:rsidR="00697B58" w:rsidRDefault="00697B58">
      <w:pP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28FB" w:rsidRPr="002F433F" w:rsidRDefault="00991DD0" w:rsidP="00394523">
      <w:pPr>
        <w:pStyle w:val="a8"/>
        <w:numPr>
          <w:ilvl w:val="3"/>
          <w:numId w:val="10"/>
        </w:numPr>
        <w:tabs>
          <w:tab w:val="left" w:pos="426"/>
          <w:tab w:val="left" w:pos="1134"/>
          <w:tab w:val="left" w:pos="1701"/>
        </w:tabs>
        <w:spacing w:before="120" w:after="120" w:line="240" w:lineRule="auto"/>
        <w:ind w:left="5041" w:hanging="48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8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</w:t>
      </w:r>
      <w:r w:rsidR="00DD4234" w:rsidRPr="008C28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практики </w:t>
      </w:r>
    </w:p>
    <w:p w:rsidR="00991DD0" w:rsidRPr="008C28FB" w:rsidRDefault="00991DD0" w:rsidP="003B2AE5">
      <w:pPr>
        <w:tabs>
          <w:tab w:val="left" w:pos="426"/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8FB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</w:t>
      </w:r>
      <w:r w:rsidR="00817AB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педагогической </w:t>
      </w:r>
      <w:r w:rsidR="00796B38" w:rsidRPr="008C28FB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8C28FB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</w:t>
      </w:r>
      <w:r w:rsidR="00817ABC">
        <w:rPr>
          <w:rFonts w:ascii="Times New Roman" w:eastAsia="Times New Roman" w:hAnsi="Times New Roman" w:cs="Times New Roman"/>
          <w:sz w:val="28"/>
          <w:szCs w:val="28"/>
        </w:rPr>
        <w:t xml:space="preserve">программы аспирантуры научной специальности </w:t>
      </w:r>
      <w:r w:rsidR="00565431" w:rsidRPr="00565431">
        <w:rPr>
          <w:rFonts w:ascii="Times New Roman" w:eastAsia="Times New Roman" w:hAnsi="Times New Roman" w:cs="Times New Roman"/>
          <w:sz w:val="28"/>
          <w:szCs w:val="28"/>
        </w:rPr>
        <w:t>3.2.6. Безопасность в чрезвычайных ситуациях</w:t>
      </w:r>
      <w:bookmarkStart w:id="0" w:name="_GoBack"/>
      <w:bookmarkEnd w:id="0"/>
      <w:r w:rsidRPr="008C28F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91DD0" w:rsidRPr="00991DD0" w:rsidRDefault="00991DD0" w:rsidP="003B2AE5">
      <w:pPr>
        <w:pStyle w:val="a8"/>
        <w:numPr>
          <w:ilvl w:val="0"/>
          <w:numId w:val="2"/>
        </w:numPr>
        <w:tabs>
          <w:tab w:val="left" w:pos="1560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D0">
        <w:rPr>
          <w:rFonts w:ascii="Times New Roman" w:eastAsia="Times New Roman" w:hAnsi="Times New Roman" w:cs="Times New Roman"/>
          <w:sz w:val="28"/>
          <w:szCs w:val="28"/>
        </w:rPr>
        <w:t xml:space="preserve">аудитории, оборудованные компьютерами с установленным программным обеспечением (Microsoft Office версии не ранее 2007) и проектором для демонстрации презентаций; </w:t>
      </w:r>
    </w:p>
    <w:p w:rsidR="00991DD0" w:rsidRPr="00991DD0" w:rsidRDefault="00991DD0" w:rsidP="003B2AE5">
      <w:pPr>
        <w:pStyle w:val="a8"/>
        <w:numPr>
          <w:ilvl w:val="0"/>
          <w:numId w:val="2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DD0">
        <w:rPr>
          <w:rFonts w:ascii="Times New Roman" w:eastAsia="Times New Roman" w:hAnsi="Times New Roman" w:cs="Times New Roman"/>
          <w:sz w:val="28"/>
          <w:szCs w:val="28"/>
        </w:rPr>
        <w:t>аудитории для проведения практических занятий, которые в том числе включают компьютерные классы с установленным программным обеспечением (Microsoft Office версии не ранее 2007) и доступом к сети Интернет для дисциплин, проводимых в компьютерных классах.</w:t>
      </w:r>
    </w:p>
    <w:p w:rsidR="00796B38" w:rsidRDefault="00796B38" w:rsidP="003B2AE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электронных изданий </w:t>
      </w:r>
      <w:r w:rsidR="003D1470">
        <w:rPr>
          <w:sz w:val="28"/>
          <w:szCs w:val="28"/>
        </w:rPr>
        <w:t>Академия</w:t>
      </w:r>
      <w:r>
        <w:rPr>
          <w:sz w:val="28"/>
          <w:szCs w:val="28"/>
        </w:rPr>
        <w:t xml:space="preserve"> обеспечивает каждого обучающегося во время самостоятельной подготовки рабочим местом в компьютерном классе и/или библиотеке в соответствии с объемом изучаемых дисциплин, включая выход в Интернет. </w:t>
      </w:r>
    </w:p>
    <w:p w:rsidR="003D1470" w:rsidRDefault="003D1470" w:rsidP="003B2AE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электронных изданий университет обеспечивает каждого обучающегося во время самостоятельной подготовки рабочим местом в компьютерном классе и/или библиотеке в соответствии с объемом изучаемых дисциплин и видов практик, включая выход в Интернет. </w:t>
      </w:r>
    </w:p>
    <w:p w:rsidR="00DB0108" w:rsidRDefault="00DB0108" w:rsidP="003B2AE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470" w:rsidRDefault="003D1470" w:rsidP="00DB0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BC" w:rsidRPr="00817ABC" w:rsidRDefault="008C28FB" w:rsidP="00817ABC">
      <w:pPr>
        <w:tabs>
          <w:tab w:val="left" w:pos="709"/>
        </w:tabs>
        <w:ind w:right="-45"/>
        <w:jc w:val="both"/>
        <w:rPr>
          <w:rFonts w:ascii="Times New Roman" w:hAnsi="Times New Roman" w:cs="Times New Roman"/>
          <w:snapToGrid w:val="0"/>
          <w:color w:val="FF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65D5" w:rsidRPr="008423EF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817ABC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F433F" w:rsidRPr="002F433F">
        <w:rPr>
          <w:rFonts w:ascii="Times New Roman" w:hAnsi="Times New Roman" w:cs="Times New Roman"/>
          <w:sz w:val="28"/>
          <w:szCs w:val="28"/>
        </w:rPr>
        <w:t>практики</w:t>
      </w:r>
      <w:r w:rsidR="002F433F" w:rsidRPr="009A531F">
        <w:rPr>
          <w:sz w:val="28"/>
          <w:szCs w:val="28"/>
        </w:rPr>
        <w:t xml:space="preserve"> </w:t>
      </w:r>
      <w:r w:rsidR="00817ABC" w:rsidRPr="00817ABC">
        <w:rPr>
          <w:rFonts w:ascii="Times New Roman" w:hAnsi="Times New Roman" w:cs="Times New Roman"/>
          <w:sz w:val="28"/>
          <w:szCs w:val="28"/>
        </w:rPr>
        <w:t>составлена</w:t>
      </w:r>
      <w:r w:rsidR="00817ABC">
        <w:rPr>
          <w:sz w:val="28"/>
          <w:szCs w:val="28"/>
        </w:rPr>
        <w:t xml:space="preserve"> </w:t>
      </w:r>
      <w:r w:rsidR="00F665D5" w:rsidRPr="008423EF">
        <w:rPr>
          <w:rFonts w:ascii="Times New Roman" w:hAnsi="Times New Roman" w:cs="Times New Roman"/>
          <w:sz w:val="28"/>
          <w:szCs w:val="28"/>
        </w:rPr>
        <w:t>в соответстви</w:t>
      </w:r>
      <w:r w:rsidR="00817ABC">
        <w:rPr>
          <w:rFonts w:ascii="Times New Roman" w:hAnsi="Times New Roman" w:cs="Times New Roman"/>
          <w:sz w:val="28"/>
          <w:szCs w:val="28"/>
        </w:rPr>
        <w:t>и</w:t>
      </w:r>
      <w:r w:rsidR="00F665D5" w:rsidRPr="008423EF">
        <w:rPr>
          <w:rFonts w:ascii="Times New Roman" w:hAnsi="Times New Roman" w:cs="Times New Roman"/>
          <w:sz w:val="28"/>
          <w:szCs w:val="28"/>
        </w:rPr>
        <w:t xml:space="preserve"> </w:t>
      </w:r>
      <w:r w:rsidR="00817ABC" w:rsidRPr="00817ABC">
        <w:rPr>
          <w:rFonts w:ascii="Times New Roman" w:hAnsi="Times New Roman" w:cs="Times New Roman"/>
          <w:snapToGrid w:val="0"/>
          <w:sz w:val="28"/>
        </w:rPr>
        <w:t xml:space="preserve">ФГТ к структуре программ подготовки научных и научно-педагогических кадров в аспирантуре (адьюнктуре), условиям их реализации, срокам освоения этих программ с учетам различных форм обучения, образовательных технологий и особенностей отдельных категорий аспирантов (адьюнктов) </w:t>
      </w:r>
      <w:r w:rsidR="00817ABC" w:rsidRPr="00817ABC">
        <w:rPr>
          <w:rFonts w:ascii="Times New Roman" w:hAnsi="Times New Roman" w:cs="Times New Roman"/>
          <w:sz w:val="28"/>
          <w:szCs w:val="28"/>
        </w:rPr>
        <w:t>(утв. Приказом Министерства науки и высшего образования РФ от 20.10.21г. N 951)</w:t>
      </w:r>
    </w:p>
    <w:p w:rsidR="00E00E5D" w:rsidRDefault="00E00E5D" w:rsidP="00F665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E786C" w:rsidRDefault="00AE786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:rsidR="003D1470" w:rsidRPr="00105D4C" w:rsidRDefault="003D1470" w:rsidP="003D1470">
      <w:pPr>
        <w:jc w:val="right"/>
        <w:rPr>
          <w:rFonts w:ascii="Times New Roman" w:hAnsi="Times New Roman" w:cs="Times New Roman"/>
          <w:sz w:val="28"/>
          <w:szCs w:val="28"/>
        </w:rPr>
      </w:pPr>
      <w:r w:rsidRPr="00105D4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1</w:t>
      </w:r>
    </w:p>
    <w:p w:rsidR="003D1470" w:rsidRDefault="003D1470" w:rsidP="003D1470">
      <w:pPr>
        <w:spacing w:line="120" w:lineRule="exact"/>
        <w:rPr>
          <w:sz w:val="20"/>
          <w:szCs w:val="20"/>
        </w:rPr>
      </w:pPr>
    </w:p>
    <w:p w:rsidR="003D1470" w:rsidRPr="00105D4C" w:rsidRDefault="003D1470" w:rsidP="003D147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1" layoutInCell="1" allowOverlap="0" wp14:anchorId="6E5AAEA0" wp14:editId="27EA2B89">
            <wp:simplePos x="0" y="0"/>
            <wp:positionH relativeFrom="column">
              <wp:posOffset>2704465</wp:posOffset>
            </wp:positionH>
            <wp:positionV relativeFrom="page">
              <wp:posOffset>593090</wp:posOffset>
            </wp:positionV>
            <wp:extent cx="439420" cy="61214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5D4C">
        <w:rPr>
          <w:rFonts w:ascii="Times New Roman" w:hAnsi="Times New Roman" w:cs="Times New Roman"/>
          <w:b/>
          <w:sz w:val="20"/>
          <w:szCs w:val="20"/>
          <w:u w:val="single"/>
        </w:rPr>
        <w:t>МЧС РОССИИ</w:t>
      </w:r>
    </w:p>
    <w:p w:rsidR="003D1470" w:rsidRPr="00EB4175" w:rsidRDefault="003D1470" w:rsidP="00EB417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3D1470" w:rsidRPr="00EB4175" w:rsidRDefault="003D1470" w:rsidP="00EB417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>ВЫСШЕГО ОБРАЗОВАНИЯ</w:t>
      </w:r>
    </w:p>
    <w:p w:rsidR="003D1470" w:rsidRPr="00EB4175" w:rsidRDefault="003D1470" w:rsidP="00EB41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 xml:space="preserve">«СИБИРСКАЯ ПОЖАРНО-СПАСАТЕЛЬНАЯ АКАДЕМИЯ» </w:t>
      </w:r>
    </w:p>
    <w:p w:rsidR="003D1470" w:rsidRPr="00EB4175" w:rsidRDefault="003D1470" w:rsidP="00EB41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3D1470" w:rsidRPr="00EB4175" w:rsidRDefault="003D1470" w:rsidP="00EB4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470" w:rsidRPr="00EB4175" w:rsidRDefault="003D1470" w:rsidP="00EB4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470" w:rsidRPr="00EB4175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75">
        <w:rPr>
          <w:rFonts w:ascii="Times New Roman" w:hAnsi="Times New Roman" w:cs="Times New Roman"/>
          <w:b/>
          <w:sz w:val="24"/>
          <w:szCs w:val="24"/>
        </w:rPr>
        <w:t>Кафедра государственного и муниципального управления</w:t>
      </w:r>
    </w:p>
    <w:p w:rsidR="003D1470" w:rsidRPr="00EB4175" w:rsidRDefault="003D1470" w:rsidP="00EB4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470" w:rsidRPr="00EB4175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470" w:rsidRPr="00EB4175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7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D1470" w:rsidRDefault="003D1470" w:rsidP="00795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75">
        <w:rPr>
          <w:rFonts w:ascii="Times New Roman" w:hAnsi="Times New Roman" w:cs="Times New Roman"/>
          <w:b/>
          <w:sz w:val="24"/>
          <w:szCs w:val="24"/>
        </w:rPr>
        <w:t xml:space="preserve">О ПРОХОЖДЕНИИ </w:t>
      </w:r>
      <w:r w:rsidR="006B308C">
        <w:rPr>
          <w:rFonts w:ascii="Times New Roman" w:hAnsi="Times New Roman" w:cs="Times New Roman"/>
          <w:b/>
          <w:sz w:val="24"/>
          <w:szCs w:val="24"/>
        </w:rPr>
        <w:t xml:space="preserve">ПЕДАГОГИЧЕСКОЙ </w:t>
      </w:r>
      <w:r w:rsidR="0079578A" w:rsidRPr="0079578A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p w:rsidR="002F433F" w:rsidRPr="0079578A" w:rsidRDefault="002F433F" w:rsidP="00795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264"/>
        <w:gridCol w:w="539"/>
        <w:gridCol w:w="972"/>
        <w:gridCol w:w="499"/>
        <w:gridCol w:w="1572"/>
        <w:gridCol w:w="1157"/>
        <w:gridCol w:w="3135"/>
      </w:tblGrid>
      <w:tr w:rsidR="003D1470" w:rsidRPr="00EB4175" w:rsidTr="00EB4175">
        <w:trPr>
          <w:trHeight w:val="283"/>
        </w:trPr>
        <w:tc>
          <w:tcPr>
            <w:tcW w:w="1163" w:type="dxa"/>
            <w:gridSpan w:val="2"/>
            <w:vAlign w:val="center"/>
          </w:tcPr>
          <w:p w:rsidR="003D1470" w:rsidRPr="00EB4175" w:rsidRDefault="006B308C" w:rsidP="00EB41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Аспирант</w:t>
            </w:r>
          </w:p>
        </w:tc>
        <w:tc>
          <w:tcPr>
            <w:tcW w:w="8017" w:type="dxa"/>
            <w:gridSpan w:val="6"/>
            <w:tcBorders>
              <w:bottom w:val="single" w:sz="4" w:space="0" w:color="auto"/>
            </w:tcBorders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1470" w:rsidRPr="00EB4175" w:rsidTr="00EB4175">
        <w:trPr>
          <w:trHeight w:val="228"/>
        </w:trPr>
        <w:tc>
          <w:tcPr>
            <w:tcW w:w="1714" w:type="dxa"/>
            <w:gridSpan w:val="3"/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6" w:type="dxa"/>
            <w:gridSpan w:val="5"/>
            <w:tcBorders>
              <w:top w:val="single" w:sz="4" w:space="0" w:color="auto"/>
            </w:tcBorders>
          </w:tcPr>
          <w:p w:rsidR="003D1470" w:rsidRPr="00EB4175" w:rsidRDefault="003D1470" w:rsidP="006B3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4175">
              <w:rPr>
                <w:rFonts w:cs="Times New Roman"/>
                <w:sz w:val="16"/>
                <w:szCs w:val="16"/>
              </w:rPr>
              <w:t xml:space="preserve">ФИО </w:t>
            </w:r>
          </w:p>
        </w:tc>
      </w:tr>
      <w:tr w:rsidR="003D1470" w:rsidRPr="00EB4175" w:rsidTr="006B308C">
        <w:trPr>
          <w:trHeight w:val="283"/>
        </w:trPr>
        <w:tc>
          <w:tcPr>
            <w:tcW w:w="900" w:type="dxa"/>
            <w:vAlign w:val="center"/>
          </w:tcPr>
          <w:p w:rsidR="003D1470" w:rsidRPr="00EB4175" w:rsidRDefault="003D1470" w:rsidP="00EB4175">
            <w:pPr>
              <w:rPr>
                <w:rFonts w:cs="Times New Roman"/>
                <w:sz w:val="24"/>
                <w:szCs w:val="24"/>
              </w:rPr>
            </w:pPr>
            <w:r w:rsidRPr="00EB4175">
              <w:rPr>
                <w:rFonts w:cs="Times New Roman"/>
                <w:sz w:val="24"/>
                <w:szCs w:val="24"/>
              </w:rPr>
              <w:t>Курс</w:t>
            </w:r>
          </w:p>
        </w:tc>
        <w:tc>
          <w:tcPr>
            <w:tcW w:w="3919" w:type="dxa"/>
            <w:gridSpan w:val="5"/>
            <w:tcBorders>
              <w:bottom w:val="single" w:sz="4" w:space="0" w:color="auto"/>
            </w:tcBorders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1470" w:rsidRPr="00EB4175" w:rsidTr="00EB4175">
        <w:trPr>
          <w:trHeight w:val="268"/>
        </w:trPr>
        <w:tc>
          <w:tcPr>
            <w:tcW w:w="2710" w:type="dxa"/>
            <w:gridSpan w:val="4"/>
            <w:vAlign w:val="center"/>
          </w:tcPr>
          <w:p w:rsidR="003D1470" w:rsidRPr="00EB4175" w:rsidRDefault="006B308C" w:rsidP="00EB41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6470" w:type="dxa"/>
            <w:gridSpan w:val="4"/>
            <w:tcBorders>
              <w:bottom w:val="single" w:sz="4" w:space="0" w:color="auto"/>
            </w:tcBorders>
            <w:vAlign w:val="center"/>
          </w:tcPr>
          <w:p w:rsidR="003D1470" w:rsidRPr="00E93EB7" w:rsidRDefault="003D1470" w:rsidP="00E93EB7">
            <w:pPr>
              <w:ind w:left="851"/>
              <w:rPr>
                <w:rFonts w:cs="Times New Roman"/>
                <w:sz w:val="24"/>
                <w:szCs w:val="24"/>
              </w:rPr>
            </w:pPr>
          </w:p>
        </w:tc>
      </w:tr>
      <w:tr w:rsidR="003D1470" w:rsidRPr="00EB4175" w:rsidTr="00EB4175">
        <w:trPr>
          <w:trHeight w:val="268"/>
        </w:trPr>
        <w:tc>
          <w:tcPr>
            <w:tcW w:w="2710" w:type="dxa"/>
            <w:gridSpan w:val="4"/>
            <w:vAlign w:val="center"/>
          </w:tcPr>
          <w:p w:rsidR="003D1470" w:rsidRPr="00EB4175" w:rsidRDefault="003D1470" w:rsidP="00EB4175">
            <w:pPr>
              <w:rPr>
                <w:rFonts w:cs="Times New Roman"/>
                <w:sz w:val="24"/>
                <w:szCs w:val="24"/>
              </w:rPr>
            </w:pPr>
            <w:r w:rsidRPr="00EB4175">
              <w:rPr>
                <w:rFonts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1470" w:rsidRPr="00EB4175" w:rsidTr="00EB4175">
        <w:trPr>
          <w:trHeight w:val="283"/>
        </w:trPr>
        <w:tc>
          <w:tcPr>
            <w:tcW w:w="1714" w:type="dxa"/>
            <w:gridSpan w:val="3"/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6" w:type="dxa"/>
            <w:gridSpan w:val="5"/>
          </w:tcPr>
          <w:p w:rsidR="003D1470" w:rsidRPr="00EB4175" w:rsidRDefault="003D1470" w:rsidP="006B3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4175">
              <w:rPr>
                <w:rFonts w:cs="Times New Roman"/>
                <w:sz w:val="16"/>
                <w:szCs w:val="16"/>
              </w:rPr>
              <w:t xml:space="preserve">ФИО </w:t>
            </w:r>
          </w:p>
        </w:tc>
      </w:tr>
      <w:tr w:rsidR="003D1470" w:rsidRPr="00EB4175" w:rsidTr="00EB4175">
        <w:trPr>
          <w:trHeight w:val="566"/>
        </w:trPr>
        <w:tc>
          <w:tcPr>
            <w:tcW w:w="3225" w:type="dxa"/>
            <w:gridSpan w:val="5"/>
            <w:vAlign w:val="center"/>
          </w:tcPr>
          <w:p w:rsidR="003D1470" w:rsidRPr="00EB4175" w:rsidRDefault="003D1470" w:rsidP="00EB4175">
            <w:pPr>
              <w:rPr>
                <w:rFonts w:cs="Times New Roman"/>
                <w:sz w:val="24"/>
                <w:szCs w:val="24"/>
              </w:rPr>
            </w:pPr>
            <w:r w:rsidRPr="00EB4175">
              <w:rPr>
                <w:rFonts w:cs="Times New Roman"/>
                <w:sz w:val="24"/>
                <w:szCs w:val="24"/>
              </w:rPr>
              <w:t>Сроки прохождения практики</w:t>
            </w:r>
          </w:p>
        </w:tc>
        <w:tc>
          <w:tcPr>
            <w:tcW w:w="5955" w:type="dxa"/>
            <w:gridSpan w:val="3"/>
            <w:vAlign w:val="center"/>
          </w:tcPr>
          <w:p w:rsidR="003D1470" w:rsidRPr="00EB4175" w:rsidRDefault="003D1470" w:rsidP="00EB4175">
            <w:pPr>
              <w:rPr>
                <w:rFonts w:cs="Times New Roman"/>
                <w:sz w:val="24"/>
                <w:szCs w:val="24"/>
              </w:rPr>
            </w:pPr>
            <w:r w:rsidRPr="00EB4175">
              <w:rPr>
                <w:rFonts w:cs="Times New Roman"/>
                <w:sz w:val="24"/>
                <w:szCs w:val="24"/>
              </w:rPr>
              <w:t xml:space="preserve">с «______»________________ 20____ г. </w:t>
            </w:r>
          </w:p>
          <w:p w:rsidR="003D1470" w:rsidRPr="00EB4175" w:rsidRDefault="003D1470" w:rsidP="00EB4175">
            <w:pPr>
              <w:rPr>
                <w:rFonts w:cs="Times New Roman"/>
                <w:sz w:val="24"/>
                <w:szCs w:val="24"/>
              </w:rPr>
            </w:pPr>
            <w:r w:rsidRPr="00EB4175">
              <w:rPr>
                <w:rFonts w:cs="Times New Roman"/>
                <w:sz w:val="24"/>
                <w:szCs w:val="24"/>
              </w:rPr>
              <w:t xml:space="preserve">по «______»________________ 20____ г. </w:t>
            </w:r>
          </w:p>
        </w:tc>
      </w:tr>
      <w:tr w:rsidR="003D1470" w:rsidRPr="00EB4175" w:rsidTr="00EB4175">
        <w:trPr>
          <w:trHeight w:val="268"/>
        </w:trPr>
        <w:tc>
          <w:tcPr>
            <w:tcW w:w="3225" w:type="dxa"/>
            <w:gridSpan w:val="5"/>
            <w:vAlign w:val="center"/>
          </w:tcPr>
          <w:p w:rsidR="003D1470" w:rsidRPr="00EB4175" w:rsidRDefault="003D1470" w:rsidP="00EB4175">
            <w:pPr>
              <w:rPr>
                <w:rFonts w:cs="Times New Roman"/>
                <w:sz w:val="24"/>
                <w:szCs w:val="24"/>
              </w:rPr>
            </w:pPr>
            <w:r w:rsidRPr="00EB4175">
              <w:rPr>
                <w:rFonts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</w:tcBorders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1470" w:rsidRPr="00EB4175" w:rsidTr="00EB4175">
        <w:trPr>
          <w:trHeight w:val="283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1470" w:rsidRPr="00EB4175" w:rsidTr="00EB4175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470" w:rsidRPr="00EB4175" w:rsidRDefault="003D1470" w:rsidP="00EB4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D1470" w:rsidRPr="00EB4175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470" w:rsidRPr="00EB4175" w:rsidRDefault="003D1470" w:rsidP="00EB41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175">
        <w:rPr>
          <w:rFonts w:ascii="Times New Roman" w:hAnsi="Times New Roman" w:cs="Times New Roman"/>
        </w:rPr>
        <w:t xml:space="preserve">Подпись </w:t>
      </w:r>
      <w:r w:rsidR="006B308C">
        <w:rPr>
          <w:rFonts w:ascii="Times New Roman" w:hAnsi="Times New Roman" w:cs="Times New Roman"/>
        </w:rPr>
        <w:t>аспиранта</w:t>
      </w:r>
      <w:r w:rsidRPr="00EB4175">
        <w:rPr>
          <w:rFonts w:ascii="Times New Roman" w:hAnsi="Times New Roman" w:cs="Times New Roman"/>
        </w:rPr>
        <w:t xml:space="preserve"> _________________ / _____________________   </w:t>
      </w:r>
    </w:p>
    <w:p w:rsidR="003D1470" w:rsidRPr="00EB4175" w:rsidRDefault="003D1470" w:rsidP="00EB41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1470" w:rsidRPr="00EB4175" w:rsidRDefault="003D1470" w:rsidP="00EB41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1470" w:rsidRPr="00EB4175" w:rsidRDefault="003D1470" w:rsidP="00EB41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175">
        <w:rPr>
          <w:rFonts w:ascii="Times New Roman" w:hAnsi="Times New Roman" w:cs="Times New Roman"/>
        </w:rPr>
        <w:t xml:space="preserve">Подпись научного руководителя _________________ / _____________________   </w:t>
      </w:r>
    </w:p>
    <w:p w:rsidR="003D1470" w:rsidRPr="00EB4175" w:rsidRDefault="003D1470" w:rsidP="00EB41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1470" w:rsidRPr="00EB4175" w:rsidRDefault="003D1470" w:rsidP="00EB41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1470" w:rsidRPr="00EB4175" w:rsidRDefault="003D1470" w:rsidP="00EB41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175">
        <w:rPr>
          <w:rFonts w:ascii="Times New Roman" w:hAnsi="Times New Roman" w:cs="Times New Roman"/>
        </w:rPr>
        <w:t>Подпись руководителя программы</w:t>
      </w:r>
      <w:r w:rsidR="006B308C">
        <w:rPr>
          <w:rFonts w:ascii="Times New Roman" w:hAnsi="Times New Roman" w:cs="Times New Roman"/>
        </w:rPr>
        <w:t xml:space="preserve"> аспирантуры </w:t>
      </w:r>
      <w:r w:rsidRPr="00EB4175">
        <w:rPr>
          <w:rFonts w:ascii="Times New Roman" w:hAnsi="Times New Roman" w:cs="Times New Roman"/>
        </w:rPr>
        <w:t xml:space="preserve">_________________ / _____________________   </w:t>
      </w:r>
    </w:p>
    <w:p w:rsidR="003D1470" w:rsidRPr="00EB4175" w:rsidRDefault="003D1470" w:rsidP="00EB41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1470" w:rsidRDefault="003D1470" w:rsidP="003D1470">
      <w:pPr>
        <w:ind w:left="-142"/>
        <w:jc w:val="both"/>
        <w:rPr>
          <w:sz w:val="28"/>
          <w:szCs w:val="28"/>
        </w:rPr>
      </w:pPr>
    </w:p>
    <w:p w:rsidR="003D1470" w:rsidRDefault="003D1470" w:rsidP="003D1470">
      <w:pPr>
        <w:spacing w:line="352" w:lineRule="exact"/>
        <w:jc w:val="center"/>
        <w:rPr>
          <w:sz w:val="28"/>
          <w:szCs w:val="28"/>
        </w:rPr>
      </w:pPr>
    </w:p>
    <w:p w:rsidR="006B308C" w:rsidRDefault="006B308C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:rsidR="003D1470" w:rsidRPr="00EB4175" w:rsidRDefault="003D1470" w:rsidP="00EB41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417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2</w:t>
      </w:r>
    </w:p>
    <w:p w:rsidR="003D1470" w:rsidRDefault="003D1470" w:rsidP="00EB4175">
      <w:pPr>
        <w:spacing w:after="0" w:line="240" w:lineRule="auto"/>
        <w:jc w:val="center"/>
      </w:pPr>
      <w:r>
        <w:t xml:space="preserve">   </w:t>
      </w:r>
    </w:p>
    <w:p w:rsidR="003D1470" w:rsidRPr="00EB4175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t xml:space="preserve">   </w:t>
      </w:r>
      <w:r w:rsidRPr="00EB4175">
        <w:rPr>
          <w:rFonts w:ascii="Times New Roman" w:hAnsi="Times New Roman" w:cs="Times New Roman"/>
          <w:b/>
          <w:sz w:val="20"/>
          <w:szCs w:val="20"/>
          <w:u w:val="single"/>
        </w:rPr>
        <w:t>МЧС РОССИИ</w:t>
      </w:r>
    </w:p>
    <w:p w:rsidR="003D1470" w:rsidRPr="00EB4175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1470" w:rsidRPr="00EB4175" w:rsidRDefault="003D1470" w:rsidP="00EB417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3D1470" w:rsidRPr="00EB4175" w:rsidRDefault="003D1470" w:rsidP="00EB417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>ВЫСШЕГО ОБРАЗОВАНИЯ</w:t>
      </w:r>
    </w:p>
    <w:p w:rsidR="003D1470" w:rsidRPr="00EB4175" w:rsidRDefault="003D1470" w:rsidP="00EB41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 xml:space="preserve">«СИБИРСКАЯ ПОЖАРНО-СПАСАТЕЛЬНАЯ АКАДЕМИЯ» </w:t>
      </w:r>
    </w:p>
    <w:p w:rsidR="003D1470" w:rsidRPr="00EB4175" w:rsidRDefault="003D1470" w:rsidP="00EB41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B4175">
        <w:rPr>
          <w:rFonts w:ascii="Times New Roman" w:hAnsi="Times New Roman" w:cs="Times New Roman"/>
          <w:b/>
          <w:sz w:val="20"/>
          <w:szCs w:val="20"/>
        </w:rPr>
        <w:t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3D1470" w:rsidRPr="00EB4175" w:rsidRDefault="003D1470" w:rsidP="00EB4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470" w:rsidRPr="00EB4175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75">
        <w:rPr>
          <w:rFonts w:ascii="Times New Roman" w:hAnsi="Times New Roman" w:cs="Times New Roman"/>
          <w:b/>
          <w:sz w:val="24"/>
          <w:szCs w:val="24"/>
        </w:rPr>
        <w:t>Кафедра государственного и муниципального управления</w:t>
      </w:r>
    </w:p>
    <w:p w:rsidR="003D1470" w:rsidRDefault="003D1470" w:rsidP="00EB4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УТВЕРЖДАЮ: 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Зав. кафедрой 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_________________/___________________/ </w:t>
      </w: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(подпись) (ФИО) 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>«______» _____________________20____г.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6B308C" w:rsidRPr="001D5605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D5605">
        <w:rPr>
          <w:rFonts w:ascii="Times New Roman" w:hAnsi="Times New Roman" w:cs="Times New Roman"/>
          <w:b/>
          <w:color w:val="000000"/>
        </w:rPr>
        <w:t>ИНДИВИДУАЛЬНЫЙ ПЛАН ПЕДАГОГИЧЕСКОЙ ПРАКТИКИ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34BF6">
        <w:rPr>
          <w:rFonts w:ascii="Times New Roman" w:hAnsi="Times New Roman" w:cs="Times New Roman"/>
          <w:color w:val="000000"/>
        </w:rPr>
        <w:t>на 20___ - 20___ учебный год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спиранта __________________________________________________________ 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(ФИО)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Специальность ______________________________________________________ 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(шифр и название)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Год и форма обучения ________________________________________________ 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Место прохождения практики</w:t>
      </w: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 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(название)</w:t>
      </w:r>
    </w:p>
    <w:p w:rsidR="006B308C" w:rsidRPr="00F34BF6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34BF6">
        <w:rPr>
          <w:rFonts w:ascii="Times New Roman" w:hAnsi="Times New Roman" w:cs="Times New Roman"/>
          <w:color w:val="000000"/>
          <w:sz w:val="23"/>
          <w:szCs w:val="23"/>
        </w:rPr>
        <w:t xml:space="preserve">Научный руководитель__________________________________________________________ 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34BF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(ФИО, должность, ученое звание и степень)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7"/>
        <w:gridCol w:w="5188"/>
        <w:gridCol w:w="1572"/>
        <w:gridCol w:w="2147"/>
      </w:tblGrid>
      <w:tr w:rsidR="006B308C" w:rsidTr="001D5605">
        <w:tc>
          <w:tcPr>
            <w:tcW w:w="0" w:type="auto"/>
          </w:tcPr>
          <w:p w:rsidR="006B308C" w:rsidRDefault="006B308C" w:rsidP="006B30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0" w:type="auto"/>
          </w:tcPr>
          <w:p w:rsidR="006B308C" w:rsidRDefault="006B308C" w:rsidP="006B30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Планируемые формы работы (лабораторно-практические, семинарские занятия, лекции, внеаудиторные мероприятия)</w:t>
            </w:r>
          </w:p>
        </w:tc>
        <w:tc>
          <w:tcPr>
            <w:tcW w:w="0" w:type="auto"/>
          </w:tcPr>
          <w:p w:rsidR="006B308C" w:rsidRDefault="006B308C" w:rsidP="006B30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часов</w:t>
            </w:r>
          </w:p>
        </w:tc>
        <w:tc>
          <w:tcPr>
            <w:tcW w:w="0" w:type="auto"/>
          </w:tcPr>
          <w:p w:rsidR="006B308C" w:rsidRDefault="006B308C" w:rsidP="006B30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Календарные сроки проведения</w:t>
            </w:r>
          </w:p>
        </w:tc>
      </w:tr>
      <w:tr w:rsidR="006B308C" w:rsidTr="001D5605"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B308C" w:rsidTr="001D5605"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B308C" w:rsidTr="001D5605"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B308C" w:rsidTr="001D5605"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B308C" w:rsidTr="001D5605"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308C" w:rsidRDefault="006B308C" w:rsidP="006B308C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B308C" w:rsidRDefault="006B308C" w:rsidP="006B308C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7"/>
        <w:gridCol w:w="3167"/>
        <w:gridCol w:w="3167"/>
      </w:tblGrid>
      <w:tr w:rsidR="006B308C" w:rsidRPr="006D7B3E" w:rsidTr="001D5605">
        <w:trPr>
          <w:trHeight w:val="202"/>
        </w:trPr>
        <w:tc>
          <w:tcPr>
            <w:tcW w:w="3167" w:type="dxa"/>
          </w:tcPr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167" w:type="dxa"/>
          </w:tcPr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67" w:type="dxa"/>
          </w:tcPr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6B308C" w:rsidRPr="006D7B3E" w:rsidTr="001D5605">
        <w:trPr>
          <w:trHeight w:val="202"/>
        </w:trPr>
        <w:tc>
          <w:tcPr>
            <w:tcW w:w="3167" w:type="dxa"/>
          </w:tcPr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167" w:type="dxa"/>
          </w:tcPr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167" w:type="dxa"/>
          </w:tcPr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 </w:t>
            </w:r>
          </w:p>
          <w:p w:rsidR="006B308C" w:rsidRPr="006D7B3E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7B3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6B308C" w:rsidRDefault="006B308C" w:rsidP="006B308C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iCs/>
          <w:color w:val="000000"/>
          <w:sz w:val="24"/>
          <w:szCs w:val="24"/>
        </w:rPr>
        <w:sectPr w:rsidR="006B308C" w:rsidSect="001D56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1470" w:rsidRPr="003D1470" w:rsidRDefault="003D1470" w:rsidP="00795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4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3</w:t>
      </w:r>
    </w:p>
    <w:p w:rsidR="003D1470" w:rsidRPr="003D1470" w:rsidRDefault="003D1470" w:rsidP="0079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08C" w:rsidRDefault="006B308C" w:rsidP="007957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1470" w:rsidRPr="003D1470" w:rsidRDefault="003D1470" w:rsidP="007957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D1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1" layoutInCell="1" allowOverlap="0">
            <wp:simplePos x="0" y="0"/>
            <wp:positionH relativeFrom="column">
              <wp:posOffset>2750185</wp:posOffset>
            </wp:positionH>
            <wp:positionV relativeFrom="page">
              <wp:posOffset>537210</wp:posOffset>
            </wp:positionV>
            <wp:extent cx="439420" cy="612140"/>
            <wp:effectExtent l="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470">
        <w:rPr>
          <w:rFonts w:ascii="Times New Roman" w:hAnsi="Times New Roman" w:cs="Times New Roman"/>
          <w:b/>
          <w:sz w:val="20"/>
          <w:szCs w:val="20"/>
          <w:u w:val="single"/>
        </w:rPr>
        <w:t>МЧС РОССИИ</w:t>
      </w:r>
    </w:p>
    <w:p w:rsidR="003D1470" w:rsidRPr="003D1470" w:rsidRDefault="003D1470" w:rsidP="007957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1470" w:rsidRPr="003D1470" w:rsidRDefault="003D1470" w:rsidP="0079578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3D1470" w:rsidRPr="003D1470" w:rsidRDefault="003D1470" w:rsidP="0079578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>ВЫСШЕГО ОБРАЗОВАНИЯ</w:t>
      </w:r>
    </w:p>
    <w:p w:rsidR="003D1470" w:rsidRPr="003D1470" w:rsidRDefault="003D1470" w:rsidP="007957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 xml:space="preserve">«СИБИРСКАЯ ПОЖАРНО-СПАСАТЕЛЬНАЯ АКАДЕМИЯ» </w:t>
      </w:r>
    </w:p>
    <w:p w:rsidR="003D1470" w:rsidRPr="003D1470" w:rsidRDefault="003D1470" w:rsidP="007957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3D1470" w:rsidRPr="003D1470" w:rsidRDefault="003D1470" w:rsidP="0079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ОТЗЫВ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 занятии, проведенном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ведущим преподавателем образовательной организации, </w:t>
      </w: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другим аспирантом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1.А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>спирант:________________________________________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A33FD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 аспиранта, чьи учебные занятия были посещены)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A33FD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(шифр и название научной специальности)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2. Название учебной дисциплины______________________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3. Форма занятия (семинар, практическое занятие, др.)____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4. Группа___________________________________________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Тема 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>занятия______________________________________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6. Учебные технологии 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7. Методы и формы проведения занятия_________________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 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8. Поведение студентов на занятии____________________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9. Достижение учебных задач_________________________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10. Общая оценка занятия (трудности, успехи)___________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11. Рекомендации 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_______________ 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Дата посещения занятия 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Комментарии научного руководителя (преподавателя учебно</w:t>
      </w:r>
      <w:r>
        <w:rPr>
          <w:rFonts w:ascii="Times New Roman" w:hAnsi="Times New Roman" w:cs="Times New Roman"/>
          <w:color w:val="000000"/>
          <w:sz w:val="23"/>
          <w:szCs w:val="23"/>
        </w:rPr>
        <w:t>й дисциплины): _______________</w:t>
      </w:r>
    </w:p>
    <w:p w:rsidR="006B308C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</w:t>
      </w:r>
    </w:p>
    <w:p w:rsidR="006B308C" w:rsidRPr="009A33FD" w:rsidRDefault="006B308C" w:rsidP="006B3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3247"/>
        <w:gridCol w:w="3247"/>
      </w:tblGrid>
      <w:tr w:rsidR="006B308C" w:rsidRPr="009A33FD" w:rsidTr="001D5605">
        <w:trPr>
          <w:trHeight w:val="202"/>
        </w:trPr>
        <w:tc>
          <w:tcPr>
            <w:tcW w:w="3247" w:type="dxa"/>
          </w:tcPr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</w:t>
            </w: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247" w:type="dxa"/>
          </w:tcPr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 </w:t>
            </w:r>
          </w:p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6B308C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______________________ </w:t>
            </w:r>
          </w:p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6B308C" w:rsidRPr="009A33FD" w:rsidTr="001D5605">
        <w:trPr>
          <w:trHeight w:val="202"/>
        </w:trPr>
        <w:tc>
          <w:tcPr>
            <w:tcW w:w="3247" w:type="dxa"/>
          </w:tcPr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247" w:type="dxa"/>
          </w:tcPr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 </w:t>
            </w:r>
          </w:p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______________________ </w:t>
            </w:r>
          </w:p>
          <w:p w:rsidR="006B308C" w:rsidRPr="009A33FD" w:rsidRDefault="006B308C" w:rsidP="006B3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33F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6B308C" w:rsidRDefault="006B308C" w:rsidP="006B308C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iCs/>
          <w:color w:val="000000"/>
          <w:sz w:val="24"/>
          <w:szCs w:val="24"/>
        </w:rPr>
        <w:sectPr w:rsidR="006B308C" w:rsidSect="001D56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B308C" w:rsidRPr="006B308C" w:rsidRDefault="006B308C" w:rsidP="001D5605">
      <w:pPr>
        <w:pageBreakBefore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b/>
          <w:sz w:val="24"/>
          <w:szCs w:val="24"/>
        </w:rPr>
        <w:lastRenderedPageBreak/>
        <w:t>Алгоритм анализа структуры, содержания и результативности учебного занятия</w:t>
      </w:r>
      <w:r w:rsidRPr="006B308C">
        <w:rPr>
          <w:rFonts w:ascii="Times New Roman" w:hAnsi="Times New Roman" w:cs="Times New Roman"/>
          <w:sz w:val="24"/>
          <w:szCs w:val="24"/>
        </w:rPr>
        <w:t>: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1.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Анализ структуры занятия</w:t>
      </w:r>
      <w:r w:rsidRPr="006B308C">
        <w:rPr>
          <w:rFonts w:ascii="Times New Roman" w:hAnsi="Times New Roman" w:cs="Times New Roman"/>
          <w:sz w:val="24"/>
          <w:szCs w:val="24"/>
        </w:rPr>
        <w:t xml:space="preserve"> (Формирование понятий, умений и навыков. Закрепление. Подведение итогов. Объяснение домашнего задания. Другое. Анализируется фактически потраченное время дидактически обоснованным временным затратам);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2.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Учет мотивации обучаемых на освоение новых знаний</w:t>
      </w:r>
      <w:r w:rsidRPr="006B308C">
        <w:rPr>
          <w:rFonts w:ascii="Times New Roman" w:hAnsi="Times New Roman" w:cs="Times New Roman"/>
          <w:sz w:val="24"/>
          <w:szCs w:val="24"/>
        </w:rPr>
        <w:t xml:space="preserve"> (Понятная цель. Соответствие цели занятия,  содержания представленного материала уровню психологической и навыковой готовности обучаемых. Активность обучаемых в процессе проведения занятий. Готовность обучаемых к восприятию нового материала);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3.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Организация изучения нового материала</w:t>
      </w:r>
      <w:r w:rsidRPr="006B308C">
        <w:rPr>
          <w:rFonts w:ascii="Times New Roman" w:hAnsi="Times New Roman" w:cs="Times New Roman"/>
          <w:sz w:val="24"/>
          <w:szCs w:val="24"/>
        </w:rPr>
        <w:t xml:space="preserve"> (Соответствие материала занятия требованиям программы. Активизация мыслительной деятельности, проблемные вопросы. Объяснение нового материала только преподавателем, а также при помощи обучаемых. Самостоятельная работа обучаемых (научность, идейность, логичность изложения, выделение главного, выявление причинно-следственных связей). Опора на образы (символические, графические, художественные), ТСО. Работа с учебником, первоисточниками, словарями, справочниками и др. Использование практического опыта учащихся. Межпредметные связи);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4.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Pr="006B308C">
        <w:rPr>
          <w:rFonts w:ascii="Times New Roman" w:hAnsi="Times New Roman" w:cs="Times New Roman"/>
          <w:sz w:val="24"/>
          <w:szCs w:val="24"/>
        </w:rPr>
        <w:t xml:space="preserve"> (Способы закрепления (устные, письменные, графические, практические работы и др.). Логическая последовательность (по образцу, полусамостоятельная, самостоятельная, творческая). Разнообразие форм самостоятельной работы (по группам, индивидуально). Включение обучаемых в практическую деятельность. Организующая роль преподавателя, обучаемых-ассистентов при проведении самостоятельных работ. Взаимоконтроль, самоконтроль, самооценка обучаемых);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5.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  <w:r w:rsidRPr="006B308C">
        <w:rPr>
          <w:rFonts w:ascii="Times New Roman" w:hAnsi="Times New Roman" w:cs="Times New Roman"/>
          <w:sz w:val="24"/>
          <w:szCs w:val="24"/>
        </w:rPr>
        <w:t xml:space="preserve"> (Подведение осуществлено преподавателем, обучаемыми, совместно преподавателем и обучаемыми, итоги не подведены. Выделено главное из изученного на занятии и определены перспективы для дальнейшего обучения. Выявлены типичные ошибки обучаемых, определены пути их преодоления);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6.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Задание на дом</w:t>
      </w:r>
      <w:r w:rsidRPr="006B308C">
        <w:rPr>
          <w:rFonts w:ascii="Times New Roman" w:hAnsi="Times New Roman" w:cs="Times New Roman"/>
          <w:sz w:val="24"/>
          <w:szCs w:val="24"/>
        </w:rPr>
        <w:t xml:space="preserve"> (Целесообразность (слишком сложное, в пределах нормы, упрощенное). Дозировка (большая, малая, нормальная). Характер  (тренировочное, творческое). Составляющие алгоритма анализа структуры, содержания и результативности занятия. Дифференциация (для «сильных», «слабых», общая для всех). Инструктирование обучаемых к выполнению домашнего задания);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7.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Дифференцированный подход к обучаемым в течение всего занятия</w:t>
      </w:r>
      <w:r w:rsidRPr="006B308C">
        <w:rPr>
          <w:rFonts w:ascii="Times New Roman" w:hAnsi="Times New Roman" w:cs="Times New Roman"/>
          <w:sz w:val="24"/>
          <w:szCs w:val="24"/>
        </w:rPr>
        <w:t xml:space="preserve"> (Работа только с «сильными» обучаемыми. Работа только со «слабыми» обучаемыми. Работа со всеми обучаемыми интегративно);</w:t>
      </w:r>
    </w:p>
    <w:p w:rsidR="006B308C" w:rsidRPr="006B308C" w:rsidRDefault="006B308C" w:rsidP="006B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08C">
        <w:rPr>
          <w:rFonts w:ascii="Times New Roman" w:hAnsi="Times New Roman" w:cs="Times New Roman"/>
          <w:sz w:val="24"/>
          <w:szCs w:val="24"/>
        </w:rPr>
        <w:t>8.</w:t>
      </w:r>
      <w:r w:rsidRPr="006B308C">
        <w:rPr>
          <w:rFonts w:ascii="Times New Roman" w:hAnsi="Times New Roman" w:cs="Times New Roman"/>
          <w:sz w:val="24"/>
          <w:szCs w:val="24"/>
        </w:rPr>
        <w:tab/>
      </w:r>
      <w:r w:rsidRPr="006B308C">
        <w:rPr>
          <w:rFonts w:ascii="Times New Roman" w:hAnsi="Times New Roman" w:cs="Times New Roman"/>
          <w:b/>
          <w:sz w:val="24"/>
          <w:szCs w:val="24"/>
        </w:rPr>
        <w:t>Общие итоги занятия</w:t>
      </w:r>
      <w:r w:rsidRPr="006B308C">
        <w:rPr>
          <w:rFonts w:ascii="Times New Roman" w:hAnsi="Times New Roman" w:cs="Times New Roman"/>
          <w:sz w:val="24"/>
          <w:szCs w:val="24"/>
        </w:rPr>
        <w:t xml:space="preserve"> (Мотивация обучения на всех этапах занятия. Оценка эффективности использованных методов обучения. Интерес обучаемых к занятию. Морально-психологическая обстановка на занятии, демократизация взаимоотношений между преподавателем и обучаемыми. Реализация принципа педагогического сотрудничества).</w:t>
      </w:r>
    </w:p>
    <w:p w:rsidR="006B308C" w:rsidRPr="006B308C" w:rsidRDefault="006B308C" w:rsidP="001D560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B308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Особое внимание предлагается обратить на то, как представлены и как реализуются критерии достижения педагогических целей в условиях компетентностного подхода, насколько эффективно используются отличия приемов оценки и отметки. </w:t>
      </w:r>
    </w:p>
    <w:p w:rsidR="006B308C" w:rsidRPr="006B308C" w:rsidRDefault="006B308C" w:rsidP="006B3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0"/>
          <w:szCs w:val="20"/>
        </w:rPr>
      </w:pPr>
      <w:r w:rsidRPr="006B308C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Уровни освоения компетенций для общего вывода по анализу результативности занятия</w:t>
      </w:r>
      <w:r w:rsidRPr="006B308C">
        <w:rPr>
          <w:rFonts w:ascii="Times New Roman" w:eastAsia="Calibri" w:hAnsi="Times New Roman" w:cs="Times New Roman"/>
          <w:bCs/>
          <w:iCs/>
          <w:color w:val="000000"/>
          <w:sz w:val="20"/>
          <w:szCs w:val="20"/>
        </w:rPr>
        <w:t xml:space="preserve">: </w:t>
      </w:r>
    </w:p>
    <w:p w:rsidR="006B308C" w:rsidRPr="006B308C" w:rsidRDefault="006B308C" w:rsidP="006B308C">
      <w:pPr>
        <w:pStyle w:val="a8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6B308C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1 уровень – узнавание изученных ранее объектов, свойств, процессов в данной профессиональной деятельности и выполнение действий с подсказкой (уровень ознакомления);</w:t>
      </w:r>
    </w:p>
    <w:p w:rsidR="006B308C" w:rsidRPr="006B308C" w:rsidRDefault="006B308C" w:rsidP="006B308C">
      <w:pPr>
        <w:pStyle w:val="a8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6B308C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2 уровень – самостоятельное воспроизведение по памяти типового действия (алгоритмический уровень);</w:t>
      </w:r>
    </w:p>
    <w:p w:rsidR="006B308C" w:rsidRPr="006B308C" w:rsidRDefault="006B308C" w:rsidP="006B308C">
      <w:pPr>
        <w:pStyle w:val="a8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6B308C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 xml:space="preserve">3 уровень – продуктивное действие, создание собственного алгоритма деятельности в нетиповой ситуации на основе изученных ранее алгоритмов и его реализация (эвристический уровень); </w:t>
      </w:r>
    </w:p>
    <w:p w:rsidR="006B308C" w:rsidRPr="006B308C" w:rsidRDefault="006B308C" w:rsidP="001D5605">
      <w:pPr>
        <w:pStyle w:val="a8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6B308C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4 уровень – творческий, исследовательский, выходит за пределы рамок стандарта.</w:t>
      </w:r>
    </w:p>
    <w:p w:rsidR="006B308C" w:rsidRPr="006B308C" w:rsidRDefault="006B308C" w:rsidP="003D1470">
      <w:pPr>
        <w:spacing w:line="352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5414" w:rsidRDefault="00EE5414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:rsidR="001D5605" w:rsidRPr="003D1470" w:rsidRDefault="001D5605" w:rsidP="001D56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4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D5605" w:rsidRPr="00CB5EC3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B5EC3">
        <w:rPr>
          <w:rFonts w:ascii="Times New Roman" w:hAnsi="Times New Roman" w:cs="Times New Roman"/>
          <w:color w:val="000000"/>
          <w:sz w:val="23"/>
          <w:szCs w:val="23"/>
        </w:rPr>
        <w:t>Результаты выполнения индивидуального плана педагогической практики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CB5EC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B5EC3">
        <w:rPr>
          <w:rFonts w:ascii="Times New Roman" w:hAnsi="Times New Roman" w:cs="Times New Roman"/>
          <w:color w:val="000000"/>
          <w:sz w:val="23"/>
          <w:szCs w:val="23"/>
        </w:rPr>
        <w:t>Таблица 1 – Выполненные в ходе прохождения педагогической практики виды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2"/>
        <w:gridCol w:w="3498"/>
        <w:gridCol w:w="928"/>
        <w:gridCol w:w="1464"/>
        <w:gridCol w:w="1519"/>
        <w:gridCol w:w="1505"/>
      </w:tblGrid>
      <w:tr w:rsidR="001D5605" w:rsidTr="001D5605"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п\п </w:t>
            </w:r>
          </w:p>
        </w:tc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Формы работы (лабораторные, практические, семинарские занятия, лекции, внеаудиторное мероприятие и другие виды работ) </w:t>
            </w:r>
          </w:p>
        </w:tc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</w:t>
            </w:r>
          </w:p>
        </w:tc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выполнения </w:t>
            </w:r>
          </w:p>
        </w:tc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отчетности</w:t>
            </w:r>
            <w:r>
              <w:rPr>
                <w:sz w:val="23"/>
                <w:szCs w:val="23"/>
                <w:vertAlign w:val="superscript"/>
                <w:lang w:val="en-US"/>
              </w:rPr>
              <w:t>*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1D5605" w:rsidTr="001D5605"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D5605" w:rsidTr="001D5605"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D5605" w:rsidTr="001D5605"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D5605" w:rsidTr="001D5605"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Pr="00446B3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D5605" w:rsidTr="001D5605"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Общий объем часов </w:t>
            </w: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D5605" w:rsidRDefault="001D5605" w:rsidP="001D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D5605" w:rsidRDefault="001D5605" w:rsidP="001D5605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iCs/>
          <w:color w:val="000000"/>
          <w:sz w:val="24"/>
          <w:szCs w:val="24"/>
          <w:lang w:val="en-US"/>
        </w:rPr>
      </w:pPr>
    </w:p>
    <w:p w:rsidR="001D5605" w:rsidRPr="001D5605" w:rsidRDefault="001D5605" w:rsidP="001D5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B35">
        <w:rPr>
          <w:rFonts w:eastAsia="Calibri"/>
          <w:bCs/>
          <w:iCs/>
          <w:color w:val="000000"/>
          <w:sz w:val="24"/>
          <w:szCs w:val="24"/>
        </w:rPr>
        <w:t>*</w:t>
      </w:r>
      <w:r w:rsidRPr="00446B35">
        <w:t xml:space="preserve"> </w:t>
      </w:r>
      <w:r w:rsidRPr="001D5605">
        <w:rPr>
          <w:rFonts w:ascii="Times New Roman" w:hAnsi="Times New Roman" w:cs="Times New Roman"/>
        </w:rPr>
        <w:t>Планы лекций, семинарских занятий, деловых игр и отзывы о них; отзывы о посещении занятий других аспирантов (при наличии данных мероприятий в индивидуальном плане практики аспиранта); презентационные материалы; разработанные задачи, кейсы; другие методические и иные учебные материалы.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</w:pP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Основные итоги практики, соответствие индивидуальному плану: 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Самооценка проделанной работы (соответствие ожиданиям, достижения, труднос</w:t>
      </w:r>
      <w:r>
        <w:rPr>
          <w:rFonts w:ascii="Times New Roman" w:hAnsi="Times New Roman" w:cs="Times New Roman"/>
          <w:color w:val="000000"/>
          <w:sz w:val="23"/>
          <w:szCs w:val="23"/>
        </w:rPr>
        <w:t>ти)________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Предложения по проведению практики_________________________________________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 (приводится перечень материалов, указанных аспирантом в графе «Форма отчетности»):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1) План проведения лекции по теме 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2) Презентационные материалы для проведения семинарского занятия на тему </w:t>
      </w:r>
      <w:r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3) Разработанные задачи для проведения контрольной работы по теме 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 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B35">
        <w:rPr>
          <w:rFonts w:ascii="Times New Roman" w:hAnsi="Times New Roman" w:cs="Times New Roman"/>
          <w:color w:val="000000"/>
          <w:sz w:val="23"/>
          <w:szCs w:val="23"/>
        </w:rPr>
        <w:t xml:space="preserve">4) Список использованных источников (приводится библиографический список, интернет-ресурсы и т.д.) </w:t>
      </w:r>
    </w:p>
    <w:p w:rsidR="001D5605" w:rsidRPr="00446B3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3247"/>
        <w:gridCol w:w="3247"/>
      </w:tblGrid>
      <w:tr w:rsidR="001D5605" w:rsidRPr="00446B35" w:rsidTr="001D5605">
        <w:trPr>
          <w:trHeight w:val="202"/>
        </w:trPr>
        <w:tc>
          <w:tcPr>
            <w:tcW w:w="3247" w:type="dxa"/>
          </w:tcPr>
          <w:p w:rsidR="001D560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Аспирант </w:t>
            </w:r>
          </w:p>
        </w:tc>
        <w:tc>
          <w:tcPr>
            <w:tcW w:w="3247" w:type="dxa"/>
          </w:tcPr>
          <w:p w:rsidR="001D560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 </w:t>
            </w: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1D560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___________________ </w:t>
            </w: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  <w:tr w:rsidR="001D5605" w:rsidRPr="00446B35" w:rsidTr="001D5605">
        <w:trPr>
          <w:trHeight w:val="202"/>
        </w:trPr>
        <w:tc>
          <w:tcPr>
            <w:tcW w:w="3247" w:type="dxa"/>
          </w:tcPr>
          <w:p w:rsidR="001D560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Научный руководитель </w:t>
            </w:r>
          </w:p>
        </w:tc>
        <w:tc>
          <w:tcPr>
            <w:tcW w:w="3247" w:type="dxa"/>
          </w:tcPr>
          <w:p w:rsidR="001D560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 </w:t>
            </w: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(подпись) </w:t>
            </w:r>
          </w:p>
        </w:tc>
        <w:tc>
          <w:tcPr>
            <w:tcW w:w="3247" w:type="dxa"/>
          </w:tcPr>
          <w:p w:rsidR="001D560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__________________ </w:t>
            </w:r>
          </w:p>
          <w:p w:rsidR="001D5605" w:rsidRPr="00446B35" w:rsidRDefault="001D5605" w:rsidP="001D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6B3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6B308C" w:rsidRDefault="006B308C" w:rsidP="003D1470">
      <w:pPr>
        <w:spacing w:line="35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08C" w:rsidRDefault="006B308C" w:rsidP="003D1470">
      <w:pPr>
        <w:spacing w:line="35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605" w:rsidRPr="003D1470" w:rsidRDefault="001D5605" w:rsidP="001D56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4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:rsidR="001D5605" w:rsidRPr="003D1470" w:rsidRDefault="001D5605" w:rsidP="001D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605" w:rsidRDefault="001D5605" w:rsidP="001D56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D5605" w:rsidRPr="003D1470" w:rsidRDefault="001D5605" w:rsidP="001D56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D1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1" layoutInCell="1" allowOverlap="0" wp14:anchorId="7FBFED2A" wp14:editId="00FA6B22">
            <wp:simplePos x="0" y="0"/>
            <wp:positionH relativeFrom="column">
              <wp:posOffset>2797810</wp:posOffset>
            </wp:positionH>
            <wp:positionV relativeFrom="page">
              <wp:posOffset>794385</wp:posOffset>
            </wp:positionV>
            <wp:extent cx="439420" cy="61214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470">
        <w:rPr>
          <w:rFonts w:ascii="Times New Roman" w:hAnsi="Times New Roman" w:cs="Times New Roman"/>
          <w:b/>
          <w:sz w:val="20"/>
          <w:szCs w:val="20"/>
          <w:u w:val="single"/>
        </w:rPr>
        <w:t>МЧС РОССИИ</w:t>
      </w:r>
    </w:p>
    <w:p w:rsidR="001D5605" w:rsidRPr="003D1470" w:rsidRDefault="001D5605" w:rsidP="001D56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D5605" w:rsidRPr="003D1470" w:rsidRDefault="001D5605" w:rsidP="001D560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1D5605" w:rsidRPr="003D1470" w:rsidRDefault="001D5605" w:rsidP="001D560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>ВЫСШЕГО ОБРАЗОВАНИЯ</w:t>
      </w:r>
    </w:p>
    <w:p w:rsidR="001D5605" w:rsidRPr="003D1470" w:rsidRDefault="001D5605" w:rsidP="001D560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 xml:space="preserve">«СИБИРСКАЯ ПОЖАРНО-СПАСАТЕЛЬНАЯ АКАДЕМИЯ» </w:t>
      </w:r>
    </w:p>
    <w:p w:rsidR="001D5605" w:rsidRPr="003D1470" w:rsidRDefault="001D5605" w:rsidP="001D560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D1470">
        <w:rPr>
          <w:rFonts w:ascii="Times New Roman" w:hAnsi="Times New Roman" w:cs="Times New Roman"/>
          <w:b/>
          <w:sz w:val="20"/>
          <w:szCs w:val="20"/>
        </w:rPr>
        <w:t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1D5605" w:rsidRPr="003D1470" w:rsidRDefault="001D5605" w:rsidP="001D5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605" w:rsidRPr="009A33FD" w:rsidRDefault="001D5605" w:rsidP="001D5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A33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ОТЗЫВ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научного руководителя о прохождении педагогической практики 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222E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222E4">
        <w:rPr>
          <w:rFonts w:ascii="Times New Roman" w:hAnsi="Times New Roman" w:cs="Times New Roman"/>
          <w:color w:val="000000"/>
        </w:rPr>
        <w:t xml:space="preserve">аспирантом _______________________________________________________________________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(ФИО) 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222E4">
        <w:rPr>
          <w:rFonts w:ascii="Times New Roman" w:hAnsi="Times New Roman" w:cs="Times New Roman"/>
          <w:color w:val="000000"/>
        </w:rPr>
        <w:t xml:space="preserve">Специальность 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(шифр и название) </w:t>
      </w:r>
      <w:r w:rsidRPr="001222E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 </w:t>
      </w:r>
    </w:p>
    <w:p w:rsidR="001D5605" w:rsidRPr="001222E4" w:rsidRDefault="001D5605" w:rsidP="001D5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222E4">
        <w:rPr>
          <w:rFonts w:ascii="Times New Roman" w:hAnsi="Times New Roman" w:cs="Times New Roman"/>
          <w:color w:val="000000"/>
        </w:rPr>
        <w:t xml:space="preserve">Год и форма обучения ______________________________________________________________ Кафедра __________________________________________________________________________ </w:t>
      </w:r>
      <w:r w:rsidRPr="001222E4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(название)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13"/>
        </w:rPr>
      </w:pPr>
      <w:r w:rsidRPr="001222E4">
        <w:rPr>
          <w:rFonts w:ascii="Times New Roman" w:hAnsi="Times New Roman" w:cs="Times New Roman"/>
          <w:color w:val="000000"/>
          <w:sz w:val="23"/>
          <w:szCs w:val="23"/>
        </w:rPr>
        <w:t>Содержание отзыва</w:t>
      </w:r>
      <w:r w:rsidRPr="001222E4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3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 xml:space="preserve">________________ </w:t>
      </w:r>
      <w:r w:rsidRPr="001222E4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0A16">
        <w:rPr>
          <w:rFonts w:ascii="Times New Roman" w:hAnsi="Times New Roman" w:cs="Times New Roman"/>
          <w:color w:val="000000"/>
          <w:sz w:val="32"/>
          <w:szCs w:val="32"/>
        </w:rPr>
        <w:t>______________</w:t>
      </w:r>
    </w:p>
    <w:p w:rsidR="001D5605" w:rsidRDefault="001D5605" w:rsidP="001D5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:rsidR="001D5605" w:rsidRDefault="001D5605" w:rsidP="001D5605">
      <w:pPr>
        <w:tabs>
          <w:tab w:val="left" w:pos="3247"/>
          <w:tab w:val="left" w:pos="64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222E4">
        <w:rPr>
          <w:rFonts w:ascii="Times New Roman" w:hAnsi="Times New Roman" w:cs="Times New Roman"/>
          <w:color w:val="000000"/>
          <w:sz w:val="13"/>
          <w:szCs w:val="13"/>
        </w:rPr>
        <w:t xml:space="preserve">3 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>В содержании отзыва можно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</w:t>
      </w:r>
      <w:r w:rsidRPr="001222E4">
        <w:rPr>
          <w:rFonts w:ascii="Times New Roman" w:hAnsi="Times New Roman" w:cs="Times New Roman"/>
          <w:color w:val="000000"/>
          <w:sz w:val="20"/>
          <w:szCs w:val="20"/>
        </w:rPr>
        <w:t xml:space="preserve">тметить тематику учебных занятий, проведенных аспирантом; эффективность использованных им образовательных технологий; методы и формы проведения занятий; степень достижения учебных задач; качество, полноту и новизну разработанных аспирантом учебно-методических материалов; рекомендации по совершенствованию педагогических навыков и т.д. </w:t>
      </w:r>
    </w:p>
    <w:p w:rsidR="001D5605" w:rsidRDefault="001D5605" w:rsidP="001D5605">
      <w:pPr>
        <w:tabs>
          <w:tab w:val="left" w:pos="3247"/>
          <w:tab w:val="left" w:pos="64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5605" w:rsidRDefault="001D5605" w:rsidP="001D5605">
      <w:pPr>
        <w:tabs>
          <w:tab w:val="left" w:pos="3247"/>
          <w:tab w:val="left" w:pos="64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5605" w:rsidRDefault="001D5605" w:rsidP="001D5605">
      <w:pPr>
        <w:tabs>
          <w:tab w:val="left" w:pos="3247"/>
          <w:tab w:val="left" w:pos="64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1222E4">
        <w:rPr>
          <w:rFonts w:ascii="Times New Roman" w:hAnsi="Times New Roman" w:cs="Times New Roman"/>
          <w:color w:val="000000"/>
          <w:sz w:val="23"/>
          <w:szCs w:val="23"/>
        </w:rPr>
        <w:t xml:space="preserve">Научный руководитель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222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_________________ (подпись) </w:t>
      </w:r>
      <w:r w:rsidRPr="001222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222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______________________ (расшифровка подписи) </w:t>
      </w:r>
    </w:p>
    <w:p w:rsidR="003D1470" w:rsidRPr="006A41F3" w:rsidRDefault="003D1470" w:rsidP="001D5605">
      <w:pPr>
        <w:pStyle w:val="a3"/>
        <w:spacing w:after="0"/>
        <w:jc w:val="center"/>
        <w:rPr>
          <w:rFonts w:eastAsia="Times New Roman"/>
          <w:b/>
          <w:sz w:val="28"/>
          <w:szCs w:val="28"/>
          <w:lang w:eastAsia="ru-RU"/>
        </w:rPr>
      </w:pPr>
    </w:p>
    <w:sectPr w:rsidR="003D1470" w:rsidRPr="006A41F3" w:rsidSect="00562B7B">
      <w:footerReference w:type="default" r:id="rId43"/>
      <w:footerReference w:type="first" r:id="rId44"/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96" w:rsidRDefault="000A7396" w:rsidP="009A5A62">
      <w:pPr>
        <w:spacing w:after="0" w:line="240" w:lineRule="auto"/>
      </w:pPr>
      <w:r>
        <w:separator/>
      </w:r>
    </w:p>
  </w:endnote>
  <w:endnote w:type="continuationSeparator" w:id="0">
    <w:p w:rsidR="000A7396" w:rsidRDefault="000A7396" w:rsidP="009A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86010"/>
      <w:docPartObj>
        <w:docPartGallery w:val="Page Numbers (Bottom of Page)"/>
        <w:docPartUnique/>
      </w:docPartObj>
    </w:sdtPr>
    <w:sdtEndPr/>
    <w:sdtContent>
      <w:p w:rsidR="007660C2" w:rsidRDefault="007660C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43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660C2" w:rsidRDefault="007660C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461580"/>
      <w:docPartObj>
        <w:docPartGallery w:val="Page Numbers (Bottom of Page)"/>
        <w:docPartUnique/>
      </w:docPartObj>
    </w:sdtPr>
    <w:sdtEndPr/>
    <w:sdtContent>
      <w:p w:rsidR="007660C2" w:rsidRDefault="007660C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60C2" w:rsidRDefault="007660C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96" w:rsidRDefault="000A7396" w:rsidP="009A5A62">
      <w:pPr>
        <w:spacing w:after="0" w:line="240" w:lineRule="auto"/>
      </w:pPr>
      <w:r>
        <w:separator/>
      </w:r>
    </w:p>
  </w:footnote>
  <w:footnote w:type="continuationSeparator" w:id="0">
    <w:p w:rsidR="000A7396" w:rsidRDefault="000A7396" w:rsidP="009A5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FEB"/>
    <w:multiLevelType w:val="hybridMultilevel"/>
    <w:tmpl w:val="956E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7115"/>
    <w:multiLevelType w:val="multilevel"/>
    <w:tmpl w:val="0916116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BC92569"/>
    <w:multiLevelType w:val="hybridMultilevel"/>
    <w:tmpl w:val="C1FEDF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21D6D"/>
    <w:multiLevelType w:val="hybridMultilevel"/>
    <w:tmpl w:val="2A265074"/>
    <w:lvl w:ilvl="0" w:tplc="9426FC3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8450A75"/>
    <w:multiLevelType w:val="hybridMultilevel"/>
    <w:tmpl w:val="5B08ADEE"/>
    <w:lvl w:ilvl="0" w:tplc="16C83B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15EF1"/>
    <w:multiLevelType w:val="hybridMultilevel"/>
    <w:tmpl w:val="1500261A"/>
    <w:lvl w:ilvl="0" w:tplc="79541B6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D7133B"/>
    <w:multiLevelType w:val="multilevel"/>
    <w:tmpl w:val="99C0F366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3ED35BE4"/>
    <w:multiLevelType w:val="hybridMultilevel"/>
    <w:tmpl w:val="0DCA6102"/>
    <w:lvl w:ilvl="0" w:tplc="FAA4F7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040B2"/>
    <w:multiLevelType w:val="hybridMultilevel"/>
    <w:tmpl w:val="4F443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86060"/>
    <w:multiLevelType w:val="hybridMultilevel"/>
    <w:tmpl w:val="FA74FBD8"/>
    <w:lvl w:ilvl="0" w:tplc="9426FC3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50ED5D5F"/>
    <w:multiLevelType w:val="hybridMultilevel"/>
    <w:tmpl w:val="63646B32"/>
    <w:lvl w:ilvl="0" w:tplc="9E4406F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F89621B"/>
    <w:multiLevelType w:val="hybridMultilevel"/>
    <w:tmpl w:val="CD5AB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4056A0"/>
    <w:multiLevelType w:val="multilevel"/>
    <w:tmpl w:val="F91E7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3">
    <w:nsid w:val="7D015331"/>
    <w:multiLevelType w:val="multilevel"/>
    <w:tmpl w:val="ED22BB42"/>
    <w:lvl w:ilvl="0">
      <w:start w:val="1"/>
      <w:numFmt w:val="decimal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3491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4211" w:hanging="180"/>
      </w:pPr>
      <w:rPr>
        <w:sz w:val="20"/>
      </w:rPr>
    </w:lvl>
    <w:lvl w:ilvl="3">
      <w:start w:val="1"/>
      <w:numFmt w:val="decimal"/>
      <w:lvlText w:val="%4."/>
      <w:lvlJc w:val="left"/>
      <w:pPr>
        <w:ind w:left="5039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5651" w:hanging="360"/>
      </w:pPr>
      <w:rPr>
        <w:sz w:val="20"/>
      </w:rPr>
    </w:lvl>
    <w:lvl w:ilvl="5">
      <w:start w:val="1"/>
      <w:numFmt w:val="lowerRoman"/>
      <w:lvlText w:val="%6."/>
      <w:lvlJc w:val="right"/>
      <w:pPr>
        <w:ind w:left="6371" w:hanging="180"/>
      </w:pPr>
      <w:rPr>
        <w:sz w:val="20"/>
      </w:rPr>
    </w:lvl>
    <w:lvl w:ilvl="6">
      <w:start w:val="1"/>
      <w:numFmt w:val="decimal"/>
      <w:lvlText w:val="%7."/>
      <w:lvlJc w:val="left"/>
      <w:pPr>
        <w:ind w:left="7091" w:hanging="360"/>
      </w:pPr>
      <w:rPr>
        <w:sz w:val="20"/>
      </w:rPr>
    </w:lvl>
    <w:lvl w:ilvl="7">
      <w:start w:val="1"/>
      <w:numFmt w:val="lowerLetter"/>
      <w:lvlText w:val="%8."/>
      <w:lvlJc w:val="left"/>
      <w:pPr>
        <w:ind w:left="7811" w:hanging="360"/>
      </w:pPr>
      <w:rPr>
        <w:sz w:val="20"/>
      </w:rPr>
    </w:lvl>
    <w:lvl w:ilvl="8">
      <w:start w:val="1"/>
      <w:numFmt w:val="lowerRoman"/>
      <w:lvlText w:val="%9."/>
      <w:lvlJc w:val="right"/>
      <w:pPr>
        <w:ind w:left="8531" w:hanging="180"/>
      </w:pPr>
      <w:rPr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46"/>
    <w:rsid w:val="00013CF0"/>
    <w:rsid w:val="0002479A"/>
    <w:rsid w:val="0003549E"/>
    <w:rsid w:val="00037756"/>
    <w:rsid w:val="00047B74"/>
    <w:rsid w:val="00077809"/>
    <w:rsid w:val="00080328"/>
    <w:rsid w:val="00097A70"/>
    <w:rsid w:val="000A7396"/>
    <w:rsid w:val="000B04EF"/>
    <w:rsid w:val="000E3438"/>
    <w:rsid w:val="000E7443"/>
    <w:rsid w:val="00105D4C"/>
    <w:rsid w:val="00114022"/>
    <w:rsid w:val="0012244B"/>
    <w:rsid w:val="00130DC5"/>
    <w:rsid w:val="00133C78"/>
    <w:rsid w:val="0013457A"/>
    <w:rsid w:val="00146979"/>
    <w:rsid w:val="00151E99"/>
    <w:rsid w:val="001649DA"/>
    <w:rsid w:val="00171B98"/>
    <w:rsid w:val="00173167"/>
    <w:rsid w:val="00193A61"/>
    <w:rsid w:val="001A14C0"/>
    <w:rsid w:val="001A4021"/>
    <w:rsid w:val="001B4DF5"/>
    <w:rsid w:val="001B518B"/>
    <w:rsid w:val="001B5527"/>
    <w:rsid w:val="001C4D38"/>
    <w:rsid w:val="001D24EF"/>
    <w:rsid w:val="001D5605"/>
    <w:rsid w:val="001E2FE0"/>
    <w:rsid w:val="00203E25"/>
    <w:rsid w:val="002348AE"/>
    <w:rsid w:val="00237E5B"/>
    <w:rsid w:val="0024089E"/>
    <w:rsid w:val="00242E92"/>
    <w:rsid w:val="00250181"/>
    <w:rsid w:val="00252B63"/>
    <w:rsid w:val="00253ECF"/>
    <w:rsid w:val="002541AA"/>
    <w:rsid w:val="0026165A"/>
    <w:rsid w:val="002629F1"/>
    <w:rsid w:val="002B32D2"/>
    <w:rsid w:val="002C0EE2"/>
    <w:rsid w:val="002C5999"/>
    <w:rsid w:val="002D37CA"/>
    <w:rsid w:val="002D7248"/>
    <w:rsid w:val="002F1ADA"/>
    <w:rsid w:val="002F433F"/>
    <w:rsid w:val="003145C5"/>
    <w:rsid w:val="00321CA2"/>
    <w:rsid w:val="003629AC"/>
    <w:rsid w:val="0037276B"/>
    <w:rsid w:val="00377E95"/>
    <w:rsid w:val="003848E9"/>
    <w:rsid w:val="00393904"/>
    <w:rsid w:val="00394523"/>
    <w:rsid w:val="003B2AE5"/>
    <w:rsid w:val="003B365A"/>
    <w:rsid w:val="003B78D2"/>
    <w:rsid w:val="003C55CE"/>
    <w:rsid w:val="003D1470"/>
    <w:rsid w:val="003D5AAE"/>
    <w:rsid w:val="00402284"/>
    <w:rsid w:val="0040376A"/>
    <w:rsid w:val="004179E7"/>
    <w:rsid w:val="004250D5"/>
    <w:rsid w:val="00434CEC"/>
    <w:rsid w:val="004404A8"/>
    <w:rsid w:val="00451DD3"/>
    <w:rsid w:val="00453811"/>
    <w:rsid w:val="00470E3A"/>
    <w:rsid w:val="00472DE4"/>
    <w:rsid w:val="0047643A"/>
    <w:rsid w:val="004A15A9"/>
    <w:rsid w:val="004A582A"/>
    <w:rsid w:val="004C61A8"/>
    <w:rsid w:val="004D21B6"/>
    <w:rsid w:val="004D52CC"/>
    <w:rsid w:val="005047AA"/>
    <w:rsid w:val="00512353"/>
    <w:rsid w:val="005347AE"/>
    <w:rsid w:val="00542F76"/>
    <w:rsid w:val="00547A4B"/>
    <w:rsid w:val="00552500"/>
    <w:rsid w:val="00553DA0"/>
    <w:rsid w:val="005547B2"/>
    <w:rsid w:val="00562B7B"/>
    <w:rsid w:val="00565431"/>
    <w:rsid w:val="005759EC"/>
    <w:rsid w:val="00586AAA"/>
    <w:rsid w:val="00594D15"/>
    <w:rsid w:val="0059785F"/>
    <w:rsid w:val="005B0207"/>
    <w:rsid w:val="005B56BC"/>
    <w:rsid w:val="005D7255"/>
    <w:rsid w:val="005F3748"/>
    <w:rsid w:val="00616C33"/>
    <w:rsid w:val="00677778"/>
    <w:rsid w:val="006831A1"/>
    <w:rsid w:val="00697B58"/>
    <w:rsid w:val="006A41F3"/>
    <w:rsid w:val="006A4CA8"/>
    <w:rsid w:val="006A6A93"/>
    <w:rsid w:val="006B308C"/>
    <w:rsid w:val="006B3D06"/>
    <w:rsid w:val="006C57BB"/>
    <w:rsid w:val="006D56A4"/>
    <w:rsid w:val="006D61E2"/>
    <w:rsid w:val="006E35B6"/>
    <w:rsid w:val="006F0A16"/>
    <w:rsid w:val="006F560B"/>
    <w:rsid w:val="00700D15"/>
    <w:rsid w:val="007065AE"/>
    <w:rsid w:val="007343DA"/>
    <w:rsid w:val="0075617F"/>
    <w:rsid w:val="00763FA7"/>
    <w:rsid w:val="007660C2"/>
    <w:rsid w:val="00767D1E"/>
    <w:rsid w:val="0079058F"/>
    <w:rsid w:val="0079578A"/>
    <w:rsid w:val="00796B38"/>
    <w:rsid w:val="007A24D8"/>
    <w:rsid w:val="007B0630"/>
    <w:rsid w:val="007B4290"/>
    <w:rsid w:val="007C763E"/>
    <w:rsid w:val="007E24DC"/>
    <w:rsid w:val="007F5E70"/>
    <w:rsid w:val="007F7BA5"/>
    <w:rsid w:val="00801D4B"/>
    <w:rsid w:val="00817ABC"/>
    <w:rsid w:val="008423EF"/>
    <w:rsid w:val="00844087"/>
    <w:rsid w:val="008575E1"/>
    <w:rsid w:val="008664BC"/>
    <w:rsid w:val="00867AA5"/>
    <w:rsid w:val="008941AB"/>
    <w:rsid w:val="008978E4"/>
    <w:rsid w:val="008A2D02"/>
    <w:rsid w:val="008C28FB"/>
    <w:rsid w:val="008D14C9"/>
    <w:rsid w:val="008D34C4"/>
    <w:rsid w:val="008D49DE"/>
    <w:rsid w:val="008E07ED"/>
    <w:rsid w:val="008E2200"/>
    <w:rsid w:val="008F1E9F"/>
    <w:rsid w:val="00915234"/>
    <w:rsid w:val="009336DB"/>
    <w:rsid w:val="00935527"/>
    <w:rsid w:val="00945CDC"/>
    <w:rsid w:val="00976C8A"/>
    <w:rsid w:val="00981553"/>
    <w:rsid w:val="00983E39"/>
    <w:rsid w:val="00991DD0"/>
    <w:rsid w:val="00996620"/>
    <w:rsid w:val="009A531F"/>
    <w:rsid w:val="009A5A62"/>
    <w:rsid w:val="009D3CAB"/>
    <w:rsid w:val="00A12061"/>
    <w:rsid w:val="00A17CA3"/>
    <w:rsid w:val="00A25FD3"/>
    <w:rsid w:val="00A47FDF"/>
    <w:rsid w:val="00A62F57"/>
    <w:rsid w:val="00A73E35"/>
    <w:rsid w:val="00A91671"/>
    <w:rsid w:val="00A94668"/>
    <w:rsid w:val="00AB39F7"/>
    <w:rsid w:val="00AB5854"/>
    <w:rsid w:val="00AB5BC7"/>
    <w:rsid w:val="00AD5DE2"/>
    <w:rsid w:val="00AE786C"/>
    <w:rsid w:val="00B10B3D"/>
    <w:rsid w:val="00B17946"/>
    <w:rsid w:val="00B27EE5"/>
    <w:rsid w:val="00B31E2E"/>
    <w:rsid w:val="00B3604D"/>
    <w:rsid w:val="00B63856"/>
    <w:rsid w:val="00B678B9"/>
    <w:rsid w:val="00B83034"/>
    <w:rsid w:val="00B9423B"/>
    <w:rsid w:val="00B9789E"/>
    <w:rsid w:val="00BA0E4A"/>
    <w:rsid w:val="00BA7CA8"/>
    <w:rsid w:val="00BB040C"/>
    <w:rsid w:val="00BB70BC"/>
    <w:rsid w:val="00BE7AEE"/>
    <w:rsid w:val="00BF10B1"/>
    <w:rsid w:val="00BF427D"/>
    <w:rsid w:val="00C130CF"/>
    <w:rsid w:val="00C50AC9"/>
    <w:rsid w:val="00C529DC"/>
    <w:rsid w:val="00C52F2F"/>
    <w:rsid w:val="00C66BD1"/>
    <w:rsid w:val="00C725D0"/>
    <w:rsid w:val="00C97BED"/>
    <w:rsid w:val="00CE354E"/>
    <w:rsid w:val="00D03BFA"/>
    <w:rsid w:val="00D04A50"/>
    <w:rsid w:val="00D17835"/>
    <w:rsid w:val="00D20437"/>
    <w:rsid w:val="00D23238"/>
    <w:rsid w:val="00D265B9"/>
    <w:rsid w:val="00D36575"/>
    <w:rsid w:val="00D4243C"/>
    <w:rsid w:val="00D52A9C"/>
    <w:rsid w:val="00D531B9"/>
    <w:rsid w:val="00D56426"/>
    <w:rsid w:val="00D6287F"/>
    <w:rsid w:val="00D954A8"/>
    <w:rsid w:val="00DA39B8"/>
    <w:rsid w:val="00DA6871"/>
    <w:rsid w:val="00DB0108"/>
    <w:rsid w:val="00DB6388"/>
    <w:rsid w:val="00DD313A"/>
    <w:rsid w:val="00DD376D"/>
    <w:rsid w:val="00DD4234"/>
    <w:rsid w:val="00DD6A29"/>
    <w:rsid w:val="00DE05BC"/>
    <w:rsid w:val="00DE240A"/>
    <w:rsid w:val="00DF5C92"/>
    <w:rsid w:val="00E00E5D"/>
    <w:rsid w:val="00E343F7"/>
    <w:rsid w:val="00E41CF8"/>
    <w:rsid w:val="00E435EF"/>
    <w:rsid w:val="00E53AE1"/>
    <w:rsid w:val="00E64B75"/>
    <w:rsid w:val="00E65C52"/>
    <w:rsid w:val="00E8462F"/>
    <w:rsid w:val="00E91A48"/>
    <w:rsid w:val="00E93EB7"/>
    <w:rsid w:val="00EA0DDC"/>
    <w:rsid w:val="00EA32C1"/>
    <w:rsid w:val="00EB4175"/>
    <w:rsid w:val="00EB5982"/>
    <w:rsid w:val="00EC3971"/>
    <w:rsid w:val="00ED1983"/>
    <w:rsid w:val="00ED71C2"/>
    <w:rsid w:val="00EE40E2"/>
    <w:rsid w:val="00EE5414"/>
    <w:rsid w:val="00F11818"/>
    <w:rsid w:val="00F32458"/>
    <w:rsid w:val="00F33DFA"/>
    <w:rsid w:val="00F665D5"/>
    <w:rsid w:val="00FC0DA0"/>
    <w:rsid w:val="00FD7409"/>
    <w:rsid w:val="00FE0A09"/>
    <w:rsid w:val="00FE61C7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95DE75-D119-D049-B6F1-C60AF109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6B"/>
  </w:style>
  <w:style w:type="paragraph" w:styleId="1">
    <w:name w:val="heading 1"/>
    <w:basedOn w:val="a"/>
    <w:next w:val="a"/>
    <w:link w:val="10"/>
    <w:uiPriority w:val="9"/>
    <w:qFormat/>
    <w:rsid w:val="00476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4404A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71B98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71B98"/>
    <w:rPr>
      <w:rFonts w:ascii="Times New Roman" w:eastAsia="Calibri" w:hAnsi="Times New Roman" w:cs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171B98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501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50181"/>
  </w:style>
  <w:style w:type="table" w:styleId="a7">
    <w:name w:val="Table Grid"/>
    <w:basedOn w:val="a1"/>
    <w:uiPriority w:val="59"/>
    <w:rsid w:val="0025018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9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E91A48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rsid w:val="00E91A48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AD5DE2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404A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3DA0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A14C0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4D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A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A62"/>
  </w:style>
  <w:style w:type="paragraph" w:styleId="af">
    <w:name w:val="footer"/>
    <w:basedOn w:val="a"/>
    <w:link w:val="af0"/>
    <w:uiPriority w:val="99"/>
    <w:unhideWhenUsed/>
    <w:rsid w:val="009A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A62"/>
  </w:style>
  <w:style w:type="paragraph" w:styleId="2">
    <w:name w:val="Body Text Indent 2"/>
    <w:basedOn w:val="a"/>
    <w:link w:val="20"/>
    <w:uiPriority w:val="99"/>
    <w:unhideWhenUsed/>
    <w:rsid w:val="00A17C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17CA3"/>
  </w:style>
  <w:style w:type="paragraph" w:customStyle="1" w:styleId="Default">
    <w:name w:val="Default"/>
    <w:rsid w:val="00DB63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rsid w:val="005B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text">
    <w:name w:val="bigtext"/>
    <w:basedOn w:val="a0"/>
    <w:rsid w:val="004179E7"/>
  </w:style>
  <w:style w:type="paragraph" w:customStyle="1" w:styleId="ConsPlusNormal0">
    <w:name w:val="ConsPlusNormal"/>
    <w:qFormat/>
    <w:rsid w:val="00B63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rTitleStyle">
    <w:name w:val="rTitleStyle"/>
    <w:rsid w:val="00B63856"/>
    <w:rPr>
      <w:b/>
      <w:bCs/>
      <w:spacing w:val="16"/>
      <w:sz w:val="28"/>
      <w:szCs w:val="28"/>
      <w:lang w:val="ru-RU"/>
    </w:rPr>
  </w:style>
  <w:style w:type="character" w:customStyle="1" w:styleId="af1">
    <w:name w:val="Основной текст_"/>
    <w:basedOn w:val="a0"/>
    <w:link w:val="7"/>
    <w:qFormat/>
    <w:rsid w:val="0013457A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1"/>
    <w:qFormat/>
    <w:rsid w:val="0013457A"/>
    <w:pPr>
      <w:widowControl w:val="0"/>
      <w:shd w:val="clear" w:color="auto" w:fill="FFFFFF"/>
      <w:spacing w:before="600" w:after="0" w:line="306" w:lineRule="exact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12">
    <w:name w:val="Название объекта1"/>
    <w:basedOn w:val="a"/>
    <w:rsid w:val="00B9789E"/>
    <w:pPr>
      <w:widowControl w:val="0"/>
      <w:suppressAutoHyphens/>
      <w:spacing w:after="0" w:line="338" w:lineRule="auto"/>
      <w:ind w:right="-8"/>
      <w:jc w:val="center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476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Emphasis"/>
    <w:basedOn w:val="a0"/>
    <w:uiPriority w:val="20"/>
    <w:qFormat/>
    <w:rsid w:val="00E53AE1"/>
    <w:rPr>
      <w:i/>
      <w:iCs/>
    </w:rPr>
  </w:style>
  <w:style w:type="paragraph" w:styleId="af3">
    <w:name w:val="Normal (Web)"/>
    <w:basedOn w:val="a"/>
    <w:uiPriority w:val="99"/>
    <w:unhideWhenUsed/>
    <w:rsid w:val="0081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Абзац списка Знак"/>
    <w:link w:val="a8"/>
    <w:uiPriority w:val="1"/>
    <w:locked/>
    <w:rsid w:val="0081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6596" TargetMode="External"/><Relationship Id="rId18" Type="http://schemas.openxmlformats.org/officeDocument/2006/relationships/hyperlink" Target="https://znanium.com/catalog/product/1031735" TargetMode="External"/><Relationship Id="rId26" Type="http://schemas.openxmlformats.org/officeDocument/2006/relationships/hyperlink" Target="https://uigps.ru/obuchayuschimsya/biblioteka/edinaya-vedomstvennaya-elektronnaya-biblioteka-mch/" TargetMode="External"/><Relationship Id="rId39" Type="http://schemas.openxmlformats.org/officeDocument/2006/relationships/hyperlink" Target="https://nbpublish.com/ppma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916368" TargetMode="External"/><Relationship Id="rId34" Type="http://schemas.openxmlformats.org/officeDocument/2006/relationships/hyperlink" Target="https://www.garant.ru/" TargetMode="External"/><Relationship Id="rId42" Type="http://schemas.openxmlformats.org/officeDocument/2006/relationships/hyperlink" Target="https://znanium.com/catalog/product/189190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455038" TargetMode="External"/><Relationship Id="rId17" Type="http://schemas.openxmlformats.org/officeDocument/2006/relationships/hyperlink" Target="https://znanium.com/catalog/product/503647" TargetMode="External"/><Relationship Id="rId25" Type="http://schemas.openxmlformats.org/officeDocument/2006/relationships/hyperlink" Target="https://znanium.com/catalog/product/1213106" TargetMode="External"/><Relationship Id="rId33" Type="http://schemas.openxmlformats.org/officeDocument/2006/relationships/hyperlink" Target="http://www.consultant.ru/" TargetMode="External"/><Relationship Id="rId38" Type="http://schemas.openxmlformats.org/officeDocument/2006/relationships/hyperlink" Target="http://scippjournal.ru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47979" TargetMode="External"/><Relationship Id="rId20" Type="http://schemas.openxmlformats.org/officeDocument/2006/relationships/hyperlink" Target="https://znanium.com/catalog/product/1836205" TargetMode="External"/><Relationship Id="rId29" Type="http://schemas.openxmlformats.org/officeDocument/2006/relationships/hyperlink" Target="http://www.biblio-online.ru/" TargetMode="External"/><Relationship Id="rId41" Type="http://schemas.openxmlformats.org/officeDocument/2006/relationships/hyperlink" Target="http://prepodavatel-xx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57303" TargetMode="External"/><Relationship Id="rId24" Type="http://schemas.openxmlformats.org/officeDocument/2006/relationships/hyperlink" Target="https://znanium.com/catalog/product/1213106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hyperlink" Target="https://elsu.ru/journal" TargetMode="External"/><Relationship Id="rId40" Type="http://schemas.openxmlformats.org/officeDocument/2006/relationships/hyperlink" Target="https://mir-nauki.com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224820" TargetMode="External"/><Relationship Id="rId23" Type="http://schemas.openxmlformats.org/officeDocument/2006/relationships/hyperlink" Target="https://znanium.com/catalog/product/1168573" TargetMode="External"/><Relationship Id="rId28" Type="http://schemas.openxmlformats.org/officeDocument/2006/relationships/hyperlink" Target="https://libproxy.bik.sfu-kras.ru/login" TargetMode="External"/><Relationship Id="rId36" Type="http://schemas.openxmlformats.org/officeDocument/2006/relationships/hyperlink" Target="http://pp-obr.ru/" TargetMode="External"/><Relationship Id="rId10" Type="http://schemas.openxmlformats.org/officeDocument/2006/relationships/hyperlink" Target="https://znanium.com/catalog/product/1891832" TargetMode="External"/><Relationship Id="rId19" Type="http://schemas.openxmlformats.org/officeDocument/2006/relationships/hyperlink" Target="https://www.elibrary.ru/item.asp?id=49389513" TargetMode="External"/><Relationship Id="rId31" Type="http://schemas.openxmlformats.org/officeDocument/2006/relationships/hyperlink" Target="http://window.edu.ru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836581" TargetMode="External"/><Relationship Id="rId14" Type="http://schemas.openxmlformats.org/officeDocument/2006/relationships/hyperlink" Target="https://znanium.com/catalog/product/1842472" TargetMode="External"/><Relationship Id="rId22" Type="http://schemas.openxmlformats.org/officeDocument/2006/relationships/hyperlink" Target="https://znanium.com/catalog/product/1839689" TargetMode="External"/><Relationship Id="rId27" Type="http://schemas.openxmlformats.org/officeDocument/2006/relationships/hyperlink" Target="http://www.znanium.com/" TargetMode="External"/><Relationship Id="rId30" Type="http://schemas.openxmlformats.org/officeDocument/2006/relationships/hyperlink" Target="https://&#1085;&#1101;&#1073;.&#1088;&#1092;/" TargetMode="External"/><Relationship Id="rId35" Type="http://schemas.openxmlformats.org/officeDocument/2006/relationships/hyperlink" Target="https://sibpsa.ru/personal/personal.php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6B38-F04B-42D9-AEB1-3F7B5F7D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5831</Words>
  <Characters>33239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Конюхов Константин Викторович</cp:lastModifiedBy>
  <cp:revision>3</cp:revision>
  <cp:lastPrinted>2021-12-26T16:40:00Z</cp:lastPrinted>
  <dcterms:created xsi:type="dcterms:W3CDTF">2025-06-25T06:52:00Z</dcterms:created>
  <dcterms:modified xsi:type="dcterms:W3CDTF">2025-06-25T06:53:00Z</dcterms:modified>
</cp:coreProperties>
</file>